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3FC3D" w14:textId="2A80C514" w:rsidR="0079106D" w:rsidRPr="0045146F" w:rsidRDefault="00A9552D" w:rsidP="0045146F">
      <w:pPr>
        <w:rPr>
          <w:rFonts w:ascii="Times New Roman" w:eastAsia="Helvetica" w:hAnsi="Times New Roman" w:cs="Times New Roman"/>
          <w:b/>
          <w:color w:val="000000"/>
          <w:sz w:val="24"/>
          <w:szCs w:val="24"/>
        </w:rPr>
      </w:pPr>
      <w:r>
        <w:rPr>
          <w:noProof/>
        </w:rPr>
        <w:drawing>
          <wp:anchor distT="0" distB="0" distL="114300" distR="114300" simplePos="0" relativeHeight="251669504" behindDoc="0" locked="0" layoutInCell="1" allowOverlap="1" wp14:anchorId="7D242068" wp14:editId="6D3C5B89">
            <wp:simplePos x="0" y="0"/>
            <wp:positionH relativeFrom="column">
              <wp:posOffset>3858260</wp:posOffset>
            </wp:positionH>
            <wp:positionV relativeFrom="paragraph">
              <wp:posOffset>12065</wp:posOffset>
            </wp:positionV>
            <wp:extent cx="859155" cy="18649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9155" cy="1864995"/>
                    </a:xfrm>
                    <a:prstGeom prst="rect">
                      <a:avLst/>
                    </a:prstGeom>
                    <a:noFill/>
                    <a:ln>
                      <a:noFill/>
                    </a:ln>
                  </pic:spPr>
                </pic:pic>
              </a:graphicData>
            </a:graphic>
          </wp:anchor>
        </w:drawing>
      </w:r>
      <w:r w:rsidR="0079106D">
        <w:rPr>
          <w:rFonts w:ascii="Times New Roman" w:eastAsia="Helvetica" w:hAnsi="Times New Roman" w:cs="Times New Roman"/>
          <w:b/>
          <w:color w:val="000000"/>
          <w:sz w:val="24"/>
          <w:szCs w:val="24"/>
        </w:rPr>
        <w:t>FUNDAMENTALS OF FLOW COMPUTERS</w:t>
      </w:r>
    </w:p>
    <w:p w14:paraId="10C0A67A" w14:textId="77777777" w:rsidR="0079106D" w:rsidRDefault="0079106D" w:rsidP="0079106D">
      <w:pPr>
        <w:pStyle w:val="Body1"/>
        <w:rPr>
          <w:rFonts w:ascii="Times New Roman" w:hAnsi="Times New Roman"/>
          <w:szCs w:val="24"/>
        </w:rPr>
      </w:pPr>
    </w:p>
    <w:p w14:paraId="49BF4287" w14:textId="77777777" w:rsidR="0079106D" w:rsidRPr="00F77FF1" w:rsidRDefault="0079106D" w:rsidP="0079106D">
      <w:pPr>
        <w:pStyle w:val="Body1"/>
        <w:rPr>
          <w:rFonts w:ascii="Times New Roman" w:hAnsi="Times New Roman"/>
          <w:szCs w:val="24"/>
        </w:rPr>
      </w:pPr>
      <w:r>
        <w:rPr>
          <w:rFonts w:ascii="Times New Roman" w:hAnsi="Times New Roman"/>
          <w:szCs w:val="24"/>
        </w:rPr>
        <w:t>JOHN SWARTZ</w:t>
      </w:r>
    </w:p>
    <w:p w14:paraId="49681553" w14:textId="77777777" w:rsidR="0079106D" w:rsidRPr="00F77FF1" w:rsidRDefault="00F71A62" w:rsidP="0079106D">
      <w:pPr>
        <w:pStyle w:val="Body1"/>
        <w:rPr>
          <w:rFonts w:ascii="Times New Roman" w:hAnsi="Times New Roman"/>
          <w:szCs w:val="24"/>
        </w:rPr>
      </w:pPr>
      <w:r>
        <w:rPr>
          <w:rFonts w:ascii="Times New Roman" w:hAnsi="Times New Roman"/>
          <w:szCs w:val="24"/>
        </w:rPr>
        <w:t>APPLICATION ENGINEER</w:t>
      </w:r>
    </w:p>
    <w:p w14:paraId="3906FAA7" w14:textId="77777777" w:rsidR="0079106D" w:rsidRDefault="0079106D" w:rsidP="0079106D">
      <w:pPr>
        <w:pStyle w:val="Body1"/>
        <w:rPr>
          <w:rFonts w:ascii="Times New Roman" w:hAnsi="Times New Roman"/>
          <w:szCs w:val="24"/>
        </w:rPr>
      </w:pPr>
      <w:r w:rsidRPr="00F77FF1">
        <w:rPr>
          <w:rFonts w:ascii="Times New Roman" w:hAnsi="Times New Roman"/>
          <w:szCs w:val="24"/>
        </w:rPr>
        <w:t>EAGLE RESEARCH CORPORATION</w:t>
      </w:r>
    </w:p>
    <w:p w14:paraId="5BCAA8EA" w14:textId="77777777" w:rsidR="0079106D" w:rsidRPr="00F77FF1" w:rsidRDefault="0079106D" w:rsidP="0079106D">
      <w:pPr>
        <w:pStyle w:val="Body1"/>
        <w:rPr>
          <w:rFonts w:ascii="Times New Roman" w:hAnsi="Times New Roman"/>
          <w:szCs w:val="24"/>
        </w:rPr>
      </w:pPr>
      <w:r w:rsidRPr="00F77FF1">
        <w:rPr>
          <w:rFonts w:ascii="Times New Roman" w:hAnsi="Times New Roman"/>
          <w:szCs w:val="24"/>
        </w:rPr>
        <w:br/>
        <w:t>TUSHAR SHAH, M.S.E.E., M.B.A.</w:t>
      </w:r>
    </w:p>
    <w:p w14:paraId="08BF0775" w14:textId="77777777" w:rsidR="0079106D" w:rsidRPr="00F77FF1" w:rsidRDefault="0079106D" w:rsidP="0079106D">
      <w:pPr>
        <w:pStyle w:val="Body1"/>
        <w:rPr>
          <w:rFonts w:ascii="Times New Roman" w:hAnsi="Times New Roman"/>
          <w:szCs w:val="24"/>
        </w:rPr>
      </w:pPr>
      <w:r w:rsidRPr="00F77FF1">
        <w:rPr>
          <w:rFonts w:ascii="Times New Roman" w:hAnsi="Times New Roman"/>
          <w:szCs w:val="24"/>
        </w:rPr>
        <w:t>SR. DIRECTOR OF BUSINESS DEVELOPMENT</w:t>
      </w:r>
    </w:p>
    <w:p w14:paraId="238DBCF1" w14:textId="77777777" w:rsidR="0079106D" w:rsidRPr="00F77FF1" w:rsidRDefault="0079106D" w:rsidP="0079106D">
      <w:pPr>
        <w:rPr>
          <w:rFonts w:ascii="Times New Roman" w:eastAsia="ヒラギノ角ゴ Pro W3" w:hAnsi="Times New Roman" w:cs="Times New Roman"/>
          <w:color w:val="000000"/>
          <w:sz w:val="24"/>
          <w:szCs w:val="24"/>
        </w:rPr>
      </w:pPr>
      <w:r w:rsidRPr="00F77FF1">
        <w:rPr>
          <w:rFonts w:ascii="Times New Roman" w:eastAsia="ヒラギノ角ゴ Pro W3" w:hAnsi="Times New Roman" w:cs="Times New Roman"/>
          <w:color w:val="000000"/>
          <w:sz w:val="24"/>
          <w:szCs w:val="24"/>
        </w:rPr>
        <w:t>EAGLE RESEARCH CORPORATION</w:t>
      </w:r>
    </w:p>
    <w:p w14:paraId="5C93FB54" w14:textId="77777777" w:rsidR="00C465F4" w:rsidRDefault="00C465F4" w:rsidP="00C465F4">
      <w:pPr>
        <w:pStyle w:val="Body1"/>
        <w:jc w:val="both"/>
        <w:rPr>
          <w:rFonts w:ascii="Times New Roman" w:hAnsi="Times New Roman"/>
          <w:b/>
          <w:szCs w:val="24"/>
        </w:rPr>
        <w:sectPr w:rsidR="00C465F4" w:rsidSect="001E04D9">
          <w:pgSz w:w="12240" w:h="15840" w:code="1"/>
          <w:pgMar w:top="2246" w:right="720" w:bottom="1584" w:left="1094" w:header="720" w:footer="720" w:gutter="0"/>
          <w:cols w:num="2" w:space="720"/>
          <w:docGrid w:linePitch="360"/>
        </w:sectPr>
      </w:pPr>
      <w:bookmarkStart w:id="0" w:name="_GoBack"/>
      <w:bookmarkEnd w:id="0"/>
    </w:p>
    <w:p w14:paraId="341DA640" w14:textId="77777777" w:rsidR="0079106D" w:rsidRPr="008012F9" w:rsidRDefault="0079106D" w:rsidP="00A9552D">
      <w:pPr>
        <w:pStyle w:val="Body1"/>
        <w:rPr>
          <w:rFonts w:ascii="Times New Roman" w:hAnsi="Times New Roman"/>
          <w:b/>
          <w:szCs w:val="24"/>
        </w:rPr>
      </w:pPr>
      <w:r w:rsidRPr="008012F9">
        <w:rPr>
          <w:rFonts w:ascii="Times New Roman" w:hAnsi="Times New Roman"/>
          <w:b/>
          <w:szCs w:val="24"/>
        </w:rPr>
        <w:t>Introduction</w:t>
      </w:r>
      <w:r w:rsidRPr="008012F9">
        <w:rPr>
          <w:rFonts w:ascii="Times New Roman" w:hAnsi="Times New Roman"/>
          <w:b/>
          <w:szCs w:val="24"/>
        </w:rPr>
        <w:br/>
      </w:r>
    </w:p>
    <w:p w14:paraId="707FABD4" w14:textId="77777777" w:rsidR="0079106D" w:rsidRDefault="0045146F" w:rsidP="0079106D">
      <w:pPr>
        <w:pStyle w:val="Body1"/>
        <w:ind w:firstLine="432"/>
        <w:rPr>
          <w:rFonts w:ascii="Times New Roman" w:hAnsi="Times New Roman"/>
          <w:szCs w:val="24"/>
        </w:rPr>
      </w:pPr>
      <w:r>
        <w:rPr>
          <w:rFonts w:ascii="Times New Roman" w:hAnsi="Times New Roman"/>
          <w:szCs w:val="24"/>
        </w:rPr>
        <w:t>The intention for this paper is</w:t>
      </w:r>
      <w:r w:rsidR="002654FE">
        <w:rPr>
          <w:rFonts w:ascii="Times New Roman" w:hAnsi="Times New Roman"/>
          <w:szCs w:val="24"/>
        </w:rPr>
        <w:t xml:space="preserve"> to provide an </w:t>
      </w:r>
      <w:r w:rsidR="0079106D" w:rsidRPr="00F77FF1">
        <w:rPr>
          <w:rFonts w:ascii="Times New Roman" w:hAnsi="Times New Roman"/>
          <w:szCs w:val="24"/>
        </w:rPr>
        <w:t xml:space="preserve">overview of flow computers and </w:t>
      </w:r>
      <w:r w:rsidR="002654FE">
        <w:rPr>
          <w:rFonts w:ascii="Times New Roman" w:hAnsi="Times New Roman"/>
          <w:szCs w:val="24"/>
        </w:rPr>
        <w:t>how they integrate into the world of</w:t>
      </w:r>
      <w:r w:rsidR="0079106D" w:rsidRPr="008012F9">
        <w:rPr>
          <w:rFonts w:ascii="Times New Roman" w:hAnsi="Times New Roman"/>
          <w:szCs w:val="24"/>
        </w:rPr>
        <w:t xml:space="preserve"> electronic gas measurement</w:t>
      </w:r>
      <w:r w:rsidR="002654FE">
        <w:rPr>
          <w:rFonts w:ascii="Times New Roman" w:hAnsi="Times New Roman"/>
          <w:szCs w:val="24"/>
        </w:rPr>
        <w:t xml:space="preserve"> while utilizing the</w:t>
      </w:r>
      <w:r w:rsidR="0079106D" w:rsidRPr="008012F9">
        <w:rPr>
          <w:rFonts w:ascii="Times New Roman" w:hAnsi="Times New Roman"/>
          <w:szCs w:val="24"/>
        </w:rPr>
        <w:t xml:space="preserve"> </w:t>
      </w:r>
      <w:r w:rsidR="0079106D">
        <w:rPr>
          <w:rFonts w:ascii="Times New Roman" w:hAnsi="Times New Roman"/>
          <w:szCs w:val="24"/>
        </w:rPr>
        <w:t>American Petroleum Institute (</w:t>
      </w:r>
      <w:r w:rsidR="0079106D" w:rsidRPr="008012F9">
        <w:rPr>
          <w:rFonts w:ascii="Times New Roman" w:hAnsi="Times New Roman"/>
          <w:szCs w:val="24"/>
        </w:rPr>
        <w:t>API</w:t>
      </w:r>
      <w:r w:rsidR="0079106D">
        <w:rPr>
          <w:rFonts w:ascii="Times New Roman" w:hAnsi="Times New Roman"/>
          <w:szCs w:val="24"/>
        </w:rPr>
        <w:t>)</w:t>
      </w:r>
      <w:r w:rsidR="0079106D" w:rsidRPr="008012F9">
        <w:rPr>
          <w:rFonts w:ascii="Times New Roman" w:hAnsi="Times New Roman"/>
          <w:szCs w:val="24"/>
        </w:rPr>
        <w:t xml:space="preserve"> 21.1 standard</w:t>
      </w:r>
      <w:r w:rsidR="00A6595B">
        <w:rPr>
          <w:rFonts w:ascii="Times New Roman" w:hAnsi="Times New Roman"/>
          <w:szCs w:val="24"/>
        </w:rPr>
        <w:t xml:space="preserve">.  </w:t>
      </w:r>
      <w:r w:rsidR="002654FE">
        <w:rPr>
          <w:rFonts w:ascii="Times New Roman" w:hAnsi="Times New Roman"/>
          <w:szCs w:val="24"/>
        </w:rPr>
        <w:t xml:space="preserve">This overview is </w:t>
      </w:r>
      <w:r w:rsidR="0079106D" w:rsidRPr="008012F9">
        <w:rPr>
          <w:rFonts w:ascii="Times New Roman" w:hAnsi="Times New Roman"/>
          <w:szCs w:val="24"/>
        </w:rPr>
        <w:t>for those who are new to the industry or</w:t>
      </w:r>
      <w:r w:rsidR="002654FE">
        <w:rPr>
          <w:rFonts w:ascii="Times New Roman" w:hAnsi="Times New Roman"/>
          <w:szCs w:val="24"/>
        </w:rPr>
        <w:t xml:space="preserve"> for those who are</w:t>
      </w:r>
      <w:r w:rsidR="0079106D" w:rsidRPr="008012F9">
        <w:rPr>
          <w:rFonts w:ascii="Times New Roman" w:hAnsi="Times New Roman"/>
          <w:szCs w:val="24"/>
        </w:rPr>
        <w:t xml:space="preserve"> looking for a refresher </w:t>
      </w:r>
      <w:r w:rsidR="004A5E7A">
        <w:rPr>
          <w:rFonts w:ascii="Times New Roman" w:hAnsi="Times New Roman"/>
          <w:szCs w:val="24"/>
        </w:rPr>
        <w:t>on</w:t>
      </w:r>
      <w:r w:rsidR="0079106D" w:rsidRPr="008012F9">
        <w:rPr>
          <w:rFonts w:ascii="Times New Roman" w:hAnsi="Times New Roman"/>
          <w:szCs w:val="24"/>
        </w:rPr>
        <w:t xml:space="preserve"> the basic application of flow computers. </w:t>
      </w:r>
    </w:p>
    <w:p w14:paraId="6CEFE843" w14:textId="77777777" w:rsidR="0079106D" w:rsidRDefault="0079106D" w:rsidP="0079106D">
      <w:pPr>
        <w:pStyle w:val="Body1"/>
        <w:ind w:firstLine="432"/>
        <w:rPr>
          <w:rFonts w:ascii="Times New Roman" w:hAnsi="Times New Roman"/>
          <w:szCs w:val="24"/>
        </w:rPr>
      </w:pPr>
    </w:p>
    <w:p w14:paraId="3BB2A568" w14:textId="29155EDE" w:rsidR="00C465F4" w:rsidRPr="00A9552D" w:rsidRDefault="0079106D" w:rsidP="00A9552D">
      <w:pPr>
        <w:pStyle w:val="Body1"/>
        <w:ind w:firstLine="432"/>
        <w:rPr>
          <w:rFonts w:ascii="Times New Roman" w:hAnsi="Times New Roman"/>
          <w:szCs w:val="24"/>
        </w:rPr>
      </w:pPr>
      <w:r w:rsidRPr="008012F9">
        <w:rPr>
          <w:rFonts w:ascii="Times New Roman" w:hAnsi="Times New Roman"/>
          <w:szCs w:val="24"/>
        </w:rPr>
        <w:t>As natural gas move</w:t>
      </w:r>
      <w:r w:rsidR="004A5E7A">
        <w:rPr>
          <w:rFonts w:ascii="Times New Roman" w:hAnsi="Times New Roman"/>
          <w:szCs w:val="24"/>
        </w:rPr>
        <w:t>s</w:t>
      </w:r>
      <w:r w:rsidRPr="008012F9">
        <w:rPr>
          <w:rFonts w:ascii="Times New Roman" w:hAnsi="Times New Roman"/>
          <w:szCs w:val="24"/>
        </w:rPr>
        <w:t xml:space="preserve"> from the well head to the burner tip, there are several electronic devices in the field used for measurement and control. The electronic flow computer is referred to in API 21.1 as a </w:t>
      </w:r>
      <w:r w:rsidR="0045146F">
        <w:rPr>
          <w:rFonts w:ascii="Times New Roman" w:hAnsi="Times New Roman"/>
          <w:szCs w:val="24"/>
        </w:rPr>
        <w:t>tertiary device</w:t>
      </w:r>
      <w:r w:rsidR="008F29C6">
        <w:rPr>
          <w:rFonts w:ascii="Times New Roman" w:hAnsi="Times New Roman"/>
          <w:szCs w:val="24"/>
        </w:rPr>
        <w:t xml:space="preserve"> in the electronic gas measurement system (EGM)</w:t>
      </w:r>
      <w:r w:rsidRPr="008012F9">
        <w:rPr>
          <w:rFonts w:ascii="Times New Roman" w:hAnsi="Times New Roman"/>
          <w:szCs w:val="24"/>
        </w:rPr>
        <w:t xml:space="preserve">. </w:t>
      </w:r>
      <w:r w:rsidR="00613721">
        <w:rPr>
          <w:rFonts w:ascii="Times New Roman" w:hAnsi="Times New Roman"/>
          <w:szCs w:val="24"/>
        </w:rPr>
        <w:t>In</w:t>
      </w:r>
      <w:r w:rsidR="00E53DFA">
        <w:rPr>
          <w:rFonts w:ascii="Times New Roman" w:hAnsi="Times New Roman"/>
          <w:szCs w:val="24"/>
        </w:rPr>
        <w:t xml:space="preserve"> the</w:t>
      </w:r>
      <w:r w:rsidR="008F29C6">
        <w:rPr>
          <w:rFonts w:ascii="Times New Roman" w:hAnsi="Times New Roman"/>
          <w:szCs w:val="24"/>
        </w:rPr>
        <w:t xml:space="preserve"> natural gas industry</w:t>
      </w:r>
      <w:r w:rsidR="00A6595B">
        <w:rPr>
          <w:rFonts w:ascii="Times New Roman" w:hAnsi="Times New Roman"/>
          <w:szCs w:val="24"/>
        </w:rPr>
        <w:t xml:space="preserve"> a flow computer </w:t>
      </w:r>
      <w:r w:rsidR="00613721">
        <w:rPr>
          <w:rFonts w:ascii="Times New Roman" w:hAnsi="Times New Roman"/>
          <w:szCs w:val="24"/>
        </w:rPr>
        <w:t xml:space="preserve">is used </w:t>
      </w:r>
      <w:proofErr w:type="gramStart"/>
      <w:r w:rsidR="00613721">
        <w:rPr>
          <w:rFonts w:ascii="Times New Roman" w:hAnsi="Times New Roman"/>
          <w:szCs w:val="24"/>
        </w:rPr>
        <w:t xml:space="preserve">for </w:t>
      </w:r>
      <w:r w:rsidR="00A6595B">
        <w:rPr>
          <w:rFonts w:ascii="Times New Roman" w:hAnsi="Times New Roman"/>
          <w:szCs w:val="24"/>
        </w:rPr>
        <w:t xml:space="preserve"> differential</w:t>
      </w:r>
      <w:proofErr w:type="gramEnd"/>
      <w:r w:rsidR="00A6595B">
        <w:rPr>
          <w:rFonts w:ascii="Times New Roman" w:hAnsi="Times New Roman"/>
          <w:szCs w:val="24"/>
        </w:rPr>
        <w:t xml:space="preserve"> </w:t>
      </w:r>
      <w:r w:rsidR="00624A9C">
        <w:rPr>
          <w:rFonts w:ascii="Times New Roman" w:hAnsi="Times New Roman"/>
          <w:szCs w:val="24"/>
        </w:rPr>
        <w:t>meter</w:t>
      </w:r>
      <w:r w:rsidR="008F29C6">
        <w:rPr>
          <w:rFonts w:ascii="Times New Roman" w:hAnsi="Times New Roman"/>
          <w:szCs w:val="24"/>
        </w:rPr>
        <w:t xml:space="preserve"> measurement</w:t>
      </w:r>
      <w:r w:rsidR="00613721">
        <w:rPr>
          <w:rFonts w:ascii="Times New Roman" w:hAnsi="Times New Roman"/>
          <w:szCs w:val="24"/>
        </w:rPr>
        <w:t xml:space="preserve"> or</w:t>
      </w:r>
      <w:r w:rsidR="00624A9C">
        <w:rPr>
          <w:rFonts w:ascii="Times New Roman" w:hAnsi="Times New Roman"/>
          <w:szCs w:val="24"/>
        </w:rPr>
        <w:t xml:space="preserve"> used for linear meter measurement</w:t>
      </w:r>
      <w:r w:rsidR="008F29C6">
        <w:rPr>
          <w:rFonts w:ascii="Times New Roman" w:hAnsi="Times New Roman"/>
          <w:szCs w:val="24"/>
        </w:rPr>
        <w:t>.</w:t>
      </w:r>
      <w:r w:rsidR="00A6595B">
        <w:rPr>
          <w:rFonts w:ascii="Times New Roman" w:hAnsi="Times New Roman"/>
          <w:szCs w:val="24"/>
        </w:rPr>
        <w:t xml:space="preserve"> </w:t>
      </w:r>
      <w:r w:rsidRPr="008012F9">
        <w:rPr>
          <w:rFonts w:ascii="Times New Roman" w:hAnsi="Times New Roman"/>
          <w:szCs w:val="24"/>
        </w:rPr>
        <w:t xml:space="preserve">Many contracts between companies </w:t>
      </w:r>
      <w:r w:rsidR="008F29C6">
        <w:rPr>
          <w:rFonts w:ascii="Times New Roman" w:hAnsi="Times New Roman"/>
          <w:szCs w:val="24"/>
        </w:rPr>
        <w:t>for custody transfer of natural</w:t>
      </w:r>
      <w:r w:rsidRPr="008012F9">
        <w:rPr>
          <w:rFonts w:ascii="Times New Roman" w:hAnsi="Times New Roman"/>
          <w:szCs w:val="24"/>
        </w:rPr>
        <w:t xml:space="preserve"> gas often stipulate that measurement falls into compliance of API 21.1. </w:t>
      </w:r>
    </w:p>
    <w:p w14:paraId="4F80506F" w14:textId="77777777" w:rsidR="00C465F4" w:rsidRDefault="00C465F4" w:rsidP="00624A9C">
      <w:pPr>
        <w:pStyle w:val="Body1"/>
        <w:rPr>
          <w:rFonts w:ascii="Times New Roman" w:eastAsia="Helvetica" w:hAnsi="Times New Roman"/>
          <w:b/>
          <w:szCs w:val="24"/>
        </w:rPr>
      </w:pPr>
    </w:p>
    <w:p w14:paraId="089AA15F" w14:textId="4FAFDB4E" w:rsidR="00624A9C" w:rsidRDefault="00613721" w:rsidP="00624A9C">
      <w:pPr>
        <w:pStyle w:val="Body1"/>
        <w:rPr>
          <w:rFonts w:ascii="Times New Roman" w:eastAsia="Helvetica" w:hAnsi="Times New Roman"/>
          <w:b/>
          <w:szCs w:val="24"/>
        </w:rPr>
      </w:pPr>
      <w:r>
        <w:rPr>
          <w:noProof/>
        </w:rPr>
        <mc:AlternateContent>
          <mc:Choice Requires="wps">
            <w:drawing>
              <wp:anchor distT="0" distB="0" distL="114300" distR="114300" simplePos="0" relativeHeight="251659264" behindDoc="0" locked="0" layoutInCell="1" allowOverlap="1" wp14:anchorId="59DE4652" wp14:editId="2E9B6A26">
                <wp:simplePos x="0" y="0"/>
                <wp:positionH relativeFrom="column">
                  <wp:align>left</wp:align>
                </wp:positionH>
                <wp:positionV relativeFrom="paragraph">
                  <wp:posOffset>1441450</wp:posOffset>
                </wp:positionV>
                <wp:extent cx="3081020" cy="635"/>
                <wp:effectExtent l="0" t="0" r="5080" b="0"/>
                <wp:wrapThrough wrapText="bothSides">
                  <wp:wrapPolygon edited="0">
                    <wp:start x="0" y="0"/>
                    <wp:lineTo x="0" y="20057"/>
                    <wp:lineTo x="21502" y="20057"/>
                    <wp:lineTo x="21502"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3081020" cy="635"/>
                        </a:xfrm>
                        <a:prstGeom prst="rect">
                          <a:avLst/>
                        </a:prstGeom>
                        <a:solidFill>
                          <a:prstClr val="white"/>
                        </a:solidFill>
                        <a:ln>
                          <a:noFill/>
                        </a:ln>
                        <a:effectLst/>
                      </wps:spPr>
                      <wps:txbx>
                        <w:txbxContent>
                          <w:p w14:paraId="24BD9A8B" w14:textId="251C3932" w:rsidR="001E04D9" w:rsidRPr="002D636E" w:rsidRDefault="001E04D9" w:rsidP="0079106D">
                            <w:pPr>
                              <w:pStyle w:val="Caption"/>
                            </w:pPr>
                            <w:r w:rsidRPr="002F7D95">
                              <w:t xml:space="preserve">Fig.  </w:t>
                            </w:r>
                            <w:r>
                              <w:rPr>
                                <w:noProof/>
                              </w:rPr>
                              <w:fldChar w:fldCharType="begin"/>
                            </w:r>
                            <w:r>
                              <w:rPr>
                                <w:noProof/>
                              </w:rPr>
                              <w:instrText xml:space="preserve"> SEQ Fig._ \* ARABIC </w:instrText>
                            </w:r>
                            <w:r>
                              <w:rPr>
                                <w:noProof/>
                              </w:rPr>
                              <w:fldChar w:fldCharType="separate"/>
                            </w:r>
                            <w:r w:rsidR="00026C14">
                              <w:rPr>
                                <w:noProof/>
                              </w:rPr>
                              <w:t>1</w:t>
                            </w:r>
                            <w:r>
                              <w:rPr>
                                <w:noProof/>
                              </w:rPr>
                              <w:fldChar w:fldCharType="end"/>
                            </w:r>
                            <w:r w:rsidRPr="002D636E">
                              <w:t>. Electronic gas measurement (EGM) as defined in API 21.1.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E4652" id="_x0000_t202" coordsize="21600,21600" o:spt="202" path="m,l,21600r21600,l21600,xe">
                <v:stroke joinstyle="miter"/>
                <v:path gradientshapeok="t" o:connecttype="rect"/>
              </v:shapetype>
              <v:shape id="Text Box 31" o:spid="_x0000_s1026" type="#_x0000_t202" style="position:absolute;margin-left:0;margin-top:113.5pt;width:242.6pt;height:.05pt;z-index:25165926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" stroked="f">
                <v:textbox style="mso-fit-shape-to-text:t" inset="0,0,0,0">
                  <w:txbxContent>
                    <w:p w14:paraId="24BD9A8B" w14:textId="251C3932" w:rsidR="001E04D9" w:rsidRPr="002D636E" w:rsidRDefault="001E04D9" w:rsidP="0079106D">
                      <w:pPr>
                        <w:pStyle w:val="Caption"/>
                      </w:pPr>
                      <w:r w:rsidRPr="002F7D95">
                        <w:t xml:space="preserve">Fig.  </w:t>
                      </w:r>
                      <w:r>
                        <w:rPr>
                          <w:noProof/>
                        </w:rPr>
                        <w:fldChar w:fldCharType="begin"/>
                      </w:r>
                      <w:r>
                        <w:rPr>
                          <w:noProof/>
                        </w:rPr>
                        <w:instrText xml:space="preserve"> SEQ Fig._ \* ARABIC </w:instrText>
                      </w:r>
                      <w:r>
                        <w:rPr>
                          <w:noProof/>
                        </w:rPr>
                        <w:fldChar w:fldCharType="separate"/>
                      </w:r>
                      <w:r w:rsidR="00026C14">
                        <w:rPr>
                          <w:noProof/>
                        </w:rPr>
                        <w:t>1</w:t>
                      </w:r>
                      <w:r>
                        <w:rPr>
                          <w:noProof/>
                        </w:rPr>
                        <w:fldChar w:fldCharType="end"/>
                      </w:r>
                      <w:r w:rsidRPr="002D636E">
                        <w:t>. Electronic gas measurement (EGM) as defined in API 21.1.</w:t>
                      </w:r>
                    </w:p>
                  </w:txbxContent>
                </v:textbox>
                <w10:wrap type="through"/>
              </v:shape>
            </w:pict>
          </mc:Fallback>
        </mc:AlternateContent>
      </w:r>
      <w:r w:rsidR="00624A9C">
        <w:rPr>
          <w:rFonts w:ascii="Times New Roman" w:eastAsia="Helvetica" w:hAnsi="Times New Roman"/>
          <w:noProof/>
          <w:szCs w:val="24"/>
        </w:rPr>
        <w:drawing>
          <wp:inline distT="0" distB="0" distL="0" distR="0" wp14:anchorId="0B4E1650" wp14:editId="42C1EA77">
            <wp:extent cx="3181350" cy="1355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211" cy="1427388"/>
                    </a:xfrm>
                    <a:prstGeom prst="rect">
                      <a:avLst/>
                    </a:prstGeom>
                    <a:noFill/>
                    <a:ln>
                      <a:noFill/>
                    </a:ln>
                  </pic:spPr>
                </pic:pic>
              </a:graphicData>
            </a:graphic>
          </wp:inline>
        </w:drawing>
      </w:r>
    </w:p>
    <w:p w14:paraId="2F2D7455" w14:textId="5E40100C" w:rsidR="00624A9C" w:rsidRDefault="00624A9C" w:rsidP="00C465F4">
      <w:pPr>
        <w:pStyle w:val="Body1"/>
        <w:rPr>
          <w:rFonts w:ascii="Times New Roman" w:eastAsia="Helvetica" w:hAnsi="Times New Roman"/>
          <w:b/>
          <w:szCs w:val="24"/>
        </w:rPr>
      </w:pPr>
    </w:p>
    <w:p w14:paraId="7DD4AAE8" w14:textId="4B77FB94" w:rsidR="0079106D" w:rsidRPr="008012F9" w:rsidRDefault="0079106D" w:rsidP="00624A9C">
      <w:pPr>
        <w:pStyle w:val="Body1"/>
        <w:ind w:firstLine="720"/>
        <w:rPr>
          <w:rFonts w:ascii="Times New Roman" w:eastAsia="Helvetica" w:hAnsi="Times New Roman"/>
          <w:b/>
          <w:szCs w:val="24"/>
        </w:rPr>
      </w:pPr>
      <w:r w:rsidRPr="008012F9">
        <w:rPr>
          <w:rFonts w:ascii="Times New Roman" w:eastAsia="Helvetica" w:hAnsi="Times New Roman"/>
          <w:b/>
          <w:szCs w:val="24"/>
        </w:rPr>
        <w:t>API 21.1 Overview</w:t>
      </w:r>
    </w:p>
    <w:p w14:paraId="62AD71CD" w14:textId="4F2E0B3F" w:rsidR="0079106D" w:rsidRPr="008012F9" w:rsidRDefault="0079106D" w:rsidP="0079106D">
      <w:pPr>
        <w:pStyle w:val="Body1"/>
        <w:ind w:firstLine="432"/>
        <w:rPr>
          <w:rFonts w:ascii="Times New Roman" w:eastAsia="Helvetica" w:hAnsi="Times New Roman"/>
          <w:b/>
          <w:szCs w:val="24"/>
        </w:rPr>
      </w:pPr>
    </w:p>
    <w:p w14:paraId="32F3B87D" w14:textId="6C59B24B" w:rsidR="0079106D" w:rsidRDefault="0079106D" w:rsidP="00624A9C">
      <w:pPr>
        <w:pStyle w:val="Body1"/>
        <w:ind w:firstLine="432"/>
        <w:rPr>
          <w:rFonts w:ascii="Times New Roman" w:eastAsia="Helvetica" w:hAnsi="Times New Roman"/>
          <w:szCs w:val="24"/>
        </w:rPr>
      </w:pPr>
      <w:r w:rsidRPr="008012F9">
        <w:rPr>
          <w:rFonts w:ascii="Times New Roman" w:eastAsia="Helvetica" w:hAnsi="Times New Roman"/>
          <w:szCs w:val="24"/>
        </w:rPr>
        <w:t>API 21.1 is a standard written by the American Petroleum Institute which describes the minimum</w:t>
      </w:r>
      <w:r>
        <w:rPr>
          <w:rFonts w:ascii="Times New Roman" w:eastAsia="Helvetica" w:hAnsi="Times New Roman"/>
          <w:szCs w:val="24"/>
        </w:rPr>
        <w:t xml:space="preserve"> </w:t>
      </w:r>
      <w:r w:rsidRPr="008012F9">
        <w:rPr>
          <w:rFonts w:ascii="Times New Roman" w:eastAsia="Helvetica" w:hAnsi="Times New Roman"/>
          <w:szCs w:val="24"/>
        </w:rPr>
        <w:t>specifications for electronic gas measurement</w:t>
      </w:r>
      <w:r>
        <w:rPr>
          <w:rFonts w:ascii="Times New Roman" w:eastAsia="Helvetica" w:hAnsi="Times New Roman"/>
          <w:szCs w:val="24"/>
        </w:rPr>
        <w:t xml:space="preserve"> </w:t>
      </w:r>
      <w:r w:rsidR="00613721">
        <w:rPr>
          <w:rFonts w:ascii="Times New Roman" w:eastAsia="Helvetica" w:hAnsi="Times New Roman"/>
          <w:szCs w:val="24"/>
        </w:rPr>
        <w:t xml:space="preserve">(EGM) </w:t>
      </w:r>
      <w:r w:rsidR="00D268DB">
        <w:rPr>
          <w:rFonts w:ascii="Times New Roman" w:eastAsia="Helvetica" w:hAnsi="Times New Roman"/>
          <w:szCs w:val="24"/>
        </w:rPr>
        <w:t>and the reporting of that measurement</w:t>
      </w:r>
      <w:r w:rsidR="00613721">
        <w:rPr>
          <w:rFonts w:ascii="Times New Roman" w:eastAsia="Helvetica" w:hAnsi="Times New Roman"/>
          <w:szCs w:val="24"/>
        </w:rPr>
        <w:t>, see Fig. 1</w:t>
      </w:r>
      <w:r w:rsidR="00D268DB">
        <w:rPr>
          <w:rFonts w:ascii="Times New Roman" w:eastAsia="Helvetica" w:hAnsi="Times New Roman"/>
          <w:szCs w:val="24"/>
        </w:rPr>
        <w:t xml:space="preserve">.  </w:t>
      </w:r>
      <w:r>
        <w:rPr>
          <w:rFonts w:ascii="Times New Roman" w:eastAsia="Helvetica" w:hAnsi="Times New Roman"/>
          <w:szCs w:val="24"/>
        </w:rPr>
        <w:t xml:space="preserve">The EGM includes </w:t>
      </w:r>
      <w:r w:rsidR="00D268DB">
        <w:rPr>
          <w:rFonts w:ascii="Times New Roman" w:eastAsia="Helvetica" w:hAnsi="Times New Roman"/>
          <w:szCs w:val="24"/>
        </w:rPr>
        <w:t xml:space="preserve">primary, secondary, and tertiary devices. Orifice and turbine meters </w:t>
      </w:r>
      <w:r w:rsidR="00D3766D">
        <w:rPr>
          <w:rFonts w:ascii="Times New Roman" w:eastAsia="Helvetica" w:hAnsi="Times New Roman"/>
          <w:szCs w:val="24"/>
        </w:rPr>
        <w:t xml:space="preserve">are primary devices while pressure and temperature transmitters are secondary devices.  The flow computer would be defined as the tertiary device </w:t>
      </w:r>
      <w:r w:rsidR="00E63606">
        <w:rPr>
          <w:rFonts w:ascii="Times New Roman" w:eastAsia="Helvetica" w:hAnsi="Times New Roman"/>
          <w:szCs w:val="24"/>
        </w:rPr>
        <w:t>as it takes the received inputs and perform</w:t>
      </w:r>
      <w:r w:rsidR="00053BC2">
        <w:rPr>
          <w:rFonts w:ascii="Times New Roman" w:eastAsia="Helvetica" w:hAnsi="Times New Roman"/>
          <w:szCs w:val="24"/>
        </w:rPr>
        <w:t xml:space="preserve">s the flow calculations.  </w:t>
      </w:r>
    </w:p>
    <w:p w14:paraId="4AF96648" w14:textId="77777777" w:rsidR="0079106D" w:rsidRDefault="0079106D" w:rsidP="0079106D">
      <w:pPr>
        <w:pStyle w:val="Body1"/>
        <w:ind w:firstLine="432"/>
        <w:rPr>
          <w:rFonts w:ascii="Times New Roman" w:eastAsia="Helvetica" w:hAnsi="Times New Roman"/>
          <w:szCs w:val="24"/>
        </w:rPr>
      </w:pPr>
    </w:p>
    <w:p w14:paraId="5CD5ADF3" w14:textId="77777777" w:rsidR="0079106D" w:rsidRDefault="0079106D" w:rsidP="0079106D">
      <w:pPr>
        <w:pStyle w:val="Body1"/>
        <w:ind w:firstLine="432"/>
        <w:rPr>
          <w:rFonts w:ascii="Times New Roman" w:eastAsia="Helvetica" w:hAnsi="Times New Roman"/>
          <w:szCs w:val="24"/>
        </w:rPr>
      </w:pPr>
      <w:r>
        <w:rPr>
          <w:rFonts w:ascii="Times New Roman" w:eastAsia="Helvetica" w:hAnsi="Times New Roman"/>
          <w:szCs w:val="24"/>
        </w:rPr>
        <w:t xml:space="preserve">  </w:t>
      </w:r>
      <w:r w:rsidR="00053BC2">
        <w:rPr>
          <w:rFonts w:ascii="Times New Roman" w:eastAsia="Helvetica" w:hAnsi="Times New Roman"/>
          <w:szCs w:val="24"/>
        </w:rPr>
        <w:t>To have auditable measurement</w:t>
      </w:r>
      <w:r w:rsidR="00DA2BE3">
        <w:rPr>
          <w:rFonts w:ascii="Times New Roman" w:eastAsia="Helvetica" w:hAnsi="Times New Roman"/>
          <w:szCs w:val="24"/>
        </w:rPr>
        <w:t xml:space="preserve"> t</w:t>
      </w:r>
      <w:r w:rsidRPr="008012F9">
        <w:rPr>
          <w:rFonts w:ascii="Times New Roman" w:eastAsia="Helvetica" w:hAnsi="Times New Roman"/>
          <w:szCs w:val="24"/>
        </w:rPr>
        <w:t xml:space="preserve">hese specifications </w:t>
      </w:r>
      <w:r>
        <w:rPr>
          <w:rFonts w:ascii="Times New Roman" w:eastAsia="Helvetica" w:hAnsi="Times New Roman"/>
          <w:szCs w:val="24"/>
        </w:rPr>
        <w:t xml:space="preserve">also </w:t>
      </w:r>
      <w:r w:rsidRPr="008012F9">
        <w:rPr>
          <w:rFonts w:ascii="Times New Roman" w:eastAsia="Helvetica" w:hAnsi="Times New Roman"/>
          <w:szCs w:val="24"/>
        </w:rPr>
        <w:t xml:space="preserve">include: EGM System Algorithms, Audit and Record Requirements, Data Availability, Commissioning, Equipment Verification and Calibration, and Security and Data Integrity. </w:t>
      </w:r>
    </w:p>
    <w:p w14:paraId="0C7F1C4C" w14:textId="77777777" w:rsidR="0079106D" w:rsidRDefault="0079106D" w:rsidP="0079106D">
      <w:pPr>
        <w:pStyle w:val="Body1"/>
        <w:ind w:firstLine="432"/>
        <w:rPr>
          <w:rFonts w:ascii="Times New Roman" w:eastAsia="Helvetica" w:hAnsi="Times New Roman"/>
          <w:szCs w:val="24"/>
        </w:rPr>
      </w:pPr>
    </w:p>
    <w:p w14:paraId="036D3AFF" w14:textId="77777777" w:rsidR="0079106D" w:rsidRDefault="0079106D" w:rsidP="0079106D">
      <w:pPr>
        <w:pStyle w:val="Body1"/>
        <w:ind w:firstLine="432"/>
        <w:rPr>
          <w:rFonts w:ascii="Times New Roman" w:eastAsia="Helvetica" w:hAnsi="Times New Roman"/>
          <w:szCs w:val="24"/>
        </w:rPr>
      </w:pPr>
    </w:p>
    <w:p w14:paraId="107D02A2"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Electronic Flow Computer Basics</w:t>
      </w:r>
    </w:p>
    <w:p w14:paraId="26DACAF5" w14:textId="77777777" w:rsidR="0079106D" w:rsidRPr="008012F9" w:rsidRDefault="0079106D" w:rsidP="0079106D">
      <w:pPr>
        <w:pStyle w:val="Body1"/>
        <w:ind w:firstLine="432"/>
        <w:rPr>
          <w:rFonts w:ascii="Times New Roman" w:eastAsia="Helvetica" w:hAnsi="Times New Roman"/>
          <w:b/>
          <w:szCs w:val="24"/>
        </w:rPr>
      </w:pPr>
    </w:p>
    <w:p w14:paraId="32A8E522"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overall basic function of an electronic flow computer is to calculate and record flow rate </w:t>
      </w:r>
      <w:r w:rsidR="00DA2BE3">
        <w:rPr>
          <w:rFonts w:ascii="Times New Roman" w:eastAsia="Helvetica" w:hAnsi="Times New Roman"/>
          <w:szCs w:val="24"/>
        </w:rPr>
        <w:t xml:space="preserve">and its volume </w:t>
      </w:r>
      <w:r w:rsidRPr="008012F9">
        <w:rPr>
          <w:rFonts w:ascii="Times New Roman" w:eastAsia="Helvetica" w:hAnsi="Times New Roman"/>
          <w:szCs w:val="24"/>
        </w:rPr>
        <w:t>using industry standard algorithms as natural gas pass</w:t>
      </w:r>
      <w:r w:rsidR="00DA2BE3">
        <w:rPr>
          <w:rFonts w:ascii="Times New Roman" w:eastAsia="Helvetica" w:hAnsi="Times New Roman"/>
          <w:szCs w:val="24"/>
        </w:rPr>
        <w:t>es</w:t>
      </w:r>
      <w:r w:rsidRPr="008012F9">
        <w:rPr>
          <w:rFonts w:ascii="Times New Roman" w:eastAsia="Helvetica" w:hAnsi="Times New Roman"/>
          <w:szCs w:val="24"/>
        </w:rPr>
        <w:t xml:space="preserve"> through a meter</w:t>
      </w:r>
      <w:r w:rsidR="00DA2BE3">
        <w:rPr>
          <w:rFonts w:ascii="Times New Roman" w:eastAsia="Helvetica" w:hAnsi="Times New Roman"/>
          <w:szCs w:val="24"/>
        </w:rPr>
        <w:t xml:space="preserve">. </w:t>
      </w:r>
      <w:r w:rsidRPr="008012F9">
        <w:rPr>
          <w:rFonts w:ascii="Times New Roman" w:eastAsia="Helvetica" w:hAnsi="Times New Roman"/>
          <w:szCs w:val="24"/>
        </w:rPr>
        <w:t xml:space="preserve">These meters could be, but </w:t>
      </w:r>
      <w:r w:rsidR="00DA2BE3">
        <w:rPr>
          <w:rFonts w:ascii="Times New Roman" w:eastAsia="Helvetica" w:hAnsi="Times New Roman"/>
          <w:szCs w:val="24"/>
        </w:rPr>
        <w:t xml:space="preserve">are </w:t>
      </w:r>
      <w:r w:rsidRPr="008012F9">
        <w:rPr>
          <w:rFonts w:ascii="Times New Roman" w:eastAsia="Helvetica" w:hAnsi="Times New Roman"/>
          <w:szCs w:val="24"/>
        </w:rPr>
        <w:t xml:space="preserve">not limited to, orifice, </w:t>
      </w:r>
      <w:r w:rsidR="00DA2BE3">
        <w:rPr>
          <w:rFonts w:ascii="Times New Roman" w:eastAsia="Helvetica" w:hAnsi="Times New Roman"/>
          <w:szCs w:val="24"/>
        </w:rPr>
        <w:t>turbine</w:t>
      </w:r>
      <w:r>
        <w:rPr>
          <w:rFonts w:ascii="Times New Roman" w:eastAsia="Helvetica" w:hAnsi="Times New Roman"/>
          <w:szCs w:val="24"/>
        </w:rPr>
        <w:t>,</w:t>
      </w:r>
      <w:r w:rsidR="00DA2BE3">
        <w:rPr>
          <w:rFonts w:ascii="Times New Roman" w:eastAsia="Helvetica" w:hAnsi="Times New Roman"/>
          <w:szCs w:val="24"/>
        </w:rPr>
        <w:t xml:space="preserve"> rotary, v-cone,</w:t>
      </w:r>
      <w:r>
        <w:rPr>
          <w:rFonts w:ascii="Times New Roman" w:eastAsia="Helvetica" w:hAnsi="Times New Roman"/>
          <w:szCs w:val="24"/>
        </w:rPr>
        <w:t xml:space="preserve"> </w:t>
      </w:r>
      <w:r w:rsidRPr="008012F9">
        <w:rPr>
          <w:rFonts w:ascii="Times New Roman" w:eastAsia="Helvetica" w:hAnsi="Times New Roman"/>
          <w:szCs w:val="24"/>
        </w:rPr>
        <w:t xml:space="preserve">ultrasonic, </w:t>
      </w:r>
      <w:r w:rsidR="00C11C62">
        <w:rPr>
          <w:rFonts w:ascii="Times New Roman" w:eastAsia="Helvetica" w:hAnsi="Times New Roman"/>
          <w:szCs w:val="24"/>
        </w:rPr>
        <w:t>and</w:t>
      </w:r>
      <w:r>
        <w:rPr>
          <w:rFonts w:ascii="Times New Roman" w:eastAsia="Helvetica" w:hAnsi="Times New Roman"/>
          <w:szCs w:val="24"/>
        </w:rPr>
        <w:t xml:space="preserve"> </w:t>
      </w:r>
      <w:proofErr w:type="spellStart"/>
      <w:r>
        <w:rPr>
          <w:rFonts w:ascii="Times New Roman" w:eastAsia="Helvetica" w:hAnsi="Times New Roman"/>
          <w:szCs w:val="24"/>
        </w:rPr>
        <w:t>coriolis</w:t>
      </w:r>
      <w:proofErr w:type="spellEnd"/>
      <w:r>
        <w:rPr>
          <w:rFonts w:ascii="Times New Roman" w:eastAsia="Helvetica" w:hAnsi="Times New Roman"/>
          <w:szCs w:val="24"/>
        </w:rPr>
        <w:t xml:space="preserve"> meters</w:t>
      </w:r>
      <w:r w:rsidRPr="008012F9">
        <w:rPr>
          <w:rFonts w:ascii="Times New Roman" w:eastAsia="Helvetica" w:hAnsi="Times New Roman"/>
          <w:szCs w:val="24"/>
        </w:rPr>
        <w:t>.</w:t>
      </w:r>
    </w:p>
    <w:p w14:paraId="146B11CF" w14:textId="77777777" w:rsidR="0079106D" w:rsidRDefault="0079106D" w:rsidP="0079106D">
      <w:pPr>
        <w:pStyle w:val="Body1"/>
        <w:ind w:firstLine="432"/>
        <w:rPr>
          <w:rFonts w:ascii="Times New Roman" w:eastAsia="Helvetica" w:hAnsi="Times New Roman"/>
          <w:szCs w:val="24"/>
        </w:rPr>
      </w:pPr>
    </w:p>
    <w:p w14:paraId="6A96FE79" w14:textId="77777777" w:rsidR="0079106D" w:rsidRDefault="0079106D" w:rsidP="0079106D">
      <w:pPr>
        <w:pStyle w:val="Body1"/>
        <w:ind w:firstLine="432"/>
        <w:rPr>
          <w:rFonts w:ascii="Times New Roman" w:eastAsia="Helvetica" w:hAnsi="Times New Roman"/>
          <w:szCs w:val="24"/>
        </w:rPr>
      </w:pPr>
      <w:r>
        <w:rPr>
          <w:rFonts w:ascii="Times New Roman" w:eastAsia="Helvetica" w:hAnsi="Times New Roman"/>
          <w:szCs w:val="24"/>
        </w:rPr>
        <w:t xml:space="preserve">For a typical orifice measurement application, </w:t>
      </w:r>
      <w:r w:rsidR="00DA2BE3">
        <w:rPr>
          <w:rFonts w:ascii="Times New Roman" w:eastAsia="Helvetica" w:hAnsi="Times New Roman"/>
          <w:szCs w:val="24"/>
        </w:rPr>
        <w:t xml:space="preserve">a </w:t>
      </w:r>
      <w:r>
        <w:rPr>
          <w:rFonts w:ascii="Times New Roman" w:eastAsia="Helvetica" w:hAnsi="Times New Roman"/>
          <w:szCs w:val="24"/>
        </w:rPr>
        <w:t>differential pressure, static pressure</w:t>
      </w:r>
      <w:r w:rsidR="00DA2BE3">
        <w:rPr>
          <w:rFonts w:ascii="Times New Roman" w:eastAsia="Helvetica" w:hAnsi="Times New Roman"/>
          <w:szCs w:val="24"/>
        </w:rPr>
        <w:t>,</w:t>
      </w:r>
      <w:r>
        <w:rPr>
          <w:rFonts w:ascii="Times New Roman" w:eastAsia="Helvetica" w:hAnsi="Times New Roman"/>
          <w:szCs w:val="24"/>
        </w:rPr>
        <w:t xml:space="preserve"> and </w:t>
      </w:r>
      <w:r w:rsidR="00C11C62">
        <w:rPr>
          <w:rFonts w:ascii="Times New Roman" w:eastAsia="Helvetica" w:hAnsi="Times New Roman"/>
          <w:szCs w:val="24"/>
        </w:rPr>
        <w:t xml:space="preserve">flow </w:t>
      </w:r>
      <w:r>
        <w:rPr>
          <w:rFonts w:ascii="Times New Roman" w:eastAsia="Helvetica" w:hAnsi="Times New Roman"/>
          <w:szCs w:val="24"/>
        </w:rPr>
        <w:t>temperature</w:t>
      </w:r>
      <w:r w:rsidR="00C11C62">
        <w:rPr>
          <w:rFonts w:ascii="Times New Roman" w:eastAsia="Helvetica" w:hAnsi="Times New Roman"/>
          <w:szCs w:val="24"/>
        </w:rPr>
        <w:t xml:space="preserve"> are required</w:t>
      </w:r>
      <w:r>
        <w:rPr>
          <w:rFonts w:ascii="Times New Roman" w:eastAsia="Helvetica" w:hAnsi="Times New Roman"/>
          <w:szCs w:val="24"/>
        </w:rPr>
        <w:t>.</w:t>
      </w:r>
      <w:r w:rsidR="00C11C62">
        <w:rPr>
          <w:rFonts w:ascii="Times New Roman" w:eastAsia="Helvetica" w:hAnsi="Times New Roman"/>
          <w:szCs w:val="24"/>
        </w:rPr>
        <w:t xml:space="preserve"> These inputs could be individual remote transmitters, individual local transducers/RTDs, or they can even be outputs from a single transmitter that has all three variables </w:t>
      </w:r>
      <w:r w:rsidR="00BB053E">
        <w:rPr>
          <w:rFonts w:ascii="Times New Roman" w:eastAsia="Helvetica" w:hAnsi="Times New Roman"/>
          <w:szCs w:val="24"/>
        </w:rPr>
        <w:t>which</w:t>
      </w:r>
      <w:r w:rsidR="00C11C62">
        <w:rPr>
          <w:rFonts w:ascii="Times New Roman" w:eastAsia="Helvetica" w:hAnsi="Times New Roman"/>
          <w:szCs w:val="24"/>
        </w:rPr>
        <w:t xml:space="preserve"> is known as a</w:t>
      </w:r>
      <w:r>
        <w:rPr>
          <w:rFonts w:ascii="Times New Roman" w:eastAsia="Helvetica" w:hAnsi="Times New Roman"/>
          <w:szCs w:val="24"/>
        </w:rPr>
        <w:t xml:space="preserve"> Multi-Variable transmitter</w:t>
      </w:r>
      <w:r w:rsidR="00C11C62">
        <w:rPr>
          <w:rFonts w:ascii="Times New Roman" w:eastAsia="Helvetica" w:hAnsi="Times New Roman"/>
          <w:szCs w:val="24"/>
        </w:rPr>
        <w:t>.</w:t>
      </w:r>
      <w:r>
        <w:rPr>
          <w:rFonts w:ascii="Times New Roman" w:eastAsia="Helvetica" w:hAnsi="Times New Roman"/>
          <w:szCs w:val="24"/>
        </w:rPr>
        <w:t xml:space="preserve">  </w:t>
      </w:r>
    </w:p>
    <w:p w14:paraId="3DAD64B7" w14:textId="77777777" w:rsidR="0079106D" w:rsidRDefault="0079106D" w:rsidP="0079106D">
      <w:pPr>
        <w:pStyle w:val="Body1"/>
        <w:ind w:firstLine="432"/>
        <w:rPr>
          <w:rFonts w:ascii="Times New Roman" w:eastAsia="Helvetica" w:hAnsi="Times New Roman"/>
          <w:szCs w:val="24"/>
        </w:rPr>
      </w:pPr>
    </w:p>
    <w:p w14:paraId="3FFD8484" w14:textId="6CD7FBFB" w:rsidR="0079106D" w:rsidRDefault="0079106D" w:rsidP="00C11C62">
      <w:pPr>
        <w:pStyle w:val="Body1"/>
        <w:ind w:firstLine="432"/>
        <w:rPr>
          <w:rFonts w:ascii="Times New Roman" w:eastAsia="Helvetica" w:hAnsi="Times New Roman"/>
          <w:szCs w:val="24"/>
        </w:rPr>
      </w:pPr>
      <w:r>
        <w:rPr>
          <w:rFonts w:ascii="Times New Roman" w:eastAsia="Helvetica" w:hAnsi="Times New Roman"/>
          <w:szCs w:val="24"/>
        </w:rPr>
        <w:t>For typical turbine meter, rotary meter or diaphragm meter application</w:t>
      </w:r>
      <w:r w:rsidR="00C11C62">
        <w:rPr>
          <w:rFonts w:ascii="Times New Roman" w:eastAsia="Helvetica" w:hAnsi="Times New Roman"/>
          <w:szCs w:val="24"/>
        </w:rPr>
        <w:t>s</w:t>
      </w:r>
      <w:r>
        <w:rPr>
          <w:rFonts w:ascii="Times New Roman" w:eastAsia="Helvetica" w:hAnsi="Times New Roman"/>
          <w:szCs w:val="24"/>
        </w:rPr>
        <w:t>, static pressure, temperature</w:t>
      </w:r>
      <w:r w:rsidR="00C11C62">
        <w:rPr>
          <w:rFonts w:ascii="Times New Roman" w:eastAsia="Helvetica" w:hAnsi="Times New Roman"/>
          <w:szCs w:val="24"/>
        </w:rPr>
        <w:t xml:space="preserve">, </w:t>
      </w:r>
      <w:r>
        <w:rPr>
          <w:rFonts w:ascii="Times New Roman" w:eastAsia="Helvetica" w:hAnsi="Times New Roman"/>
          <w:szCs w:val="24"/>
        </w:rPr>
        <w:t xml:space="preserve">and </w:t>
      </w:r>
      <w:r w:rsidR="00C11C62">
        <w:rPr>
          <w:rFonts w:ascii="Times New Roman" w:eastAsia="Helvetica" w:hAnsi="Times New Roman"/>
          <w:szCs w:val="24"/>
        </w:rPr>
        <w:t xml:space="preserve">a </w:t>
      </w:r>
      <w:r>
        <w:rPr>
          <w:rFonts w:ascii="Times New Roman" w:eastAsia="Helvetica" w:hAnsi="Times New Roman"/>
          <w:szCs w:val="24"/>
        </w:rPr>
        <w:t>pulse generating device, e.g. mechanical index</w:t>
      </w:r>
      <w:r w:rsidR="00C11C62">
        <w:rPr>
          <w:rFonts w:ascii="Times New Roman" w:eastAsia="Helvetica" w:hAnsi="Times New Roman"/>
          <w:szCs w:val="24"/>
        </w:rPr>
        <w:t xml:space="preserve"> are required</w:t>
      </w:r>
      <w:r>
        <w:rPr>
          <w:rFonts w:ascii="Times New Roman" w:eastAsia="Helvetica" w:hAnsi="Times New Roman"/>
          <w:szCs w:val="24"/>
        </w:rPr>
        <w:t>.</w:t>
      </w:r>
      <w:r w:rsidR="00C11C62">
        <w:rPr>
          <w:rFonts w:ascii="Times New Roman" w:eastAsia="Helvetica" w:hAnsi="Times New Roman"/>
          <w:szCs w:val="24"/>
        </w:rPr>
        <w:t xml:space="preserve">  A flow computer on this type of meter would usually have a local pressure transducer paired with a resistive temperature d</w:t>
      </w:r>
      <w:r w:rsidR="0090059D">
        <w:rPr>
          <w:rFonts w:ascii="Times New Roman" w:eastAsia="Helvetica" w:hAnsi="Times New Roman"/>
          <w:szCs w:val="24"/>
        </w:rPr>
        <w:t>etector</w:t>
      </w:r>
      <w:r w:rsidR="00C11C62">
        <w:rPr>
          <w:rFonts w:ascii="Times New Roman" w:eastAsia="Helvetica" w:hAnsi="Times New Roman"/>
          <w:szCs w:val="24"/>
        </w:rPr>
        <w:t xml:space="preserve"> (RTD) and the enclosure would be mounted directly to a meter drive output</w:t>
      </w:r>
      <w:r w:rsidR="00BB053E">
        <w:rPr>
          <w:rFonts w:ascii="Times New Roman" w:eastAsia="Helvetica" w:hAnsi="Times New Roman"/>
          <w:szCs w:val="24"/>
        </w:rPr>
        <w:t>.</w:t>
      </w:r>
    </w:p>
    <w:p w14:paraId="34EAB695" w14:textId="2B6B4946" w:rsidR="00613721" w:rsidRDefault="00613721" w:rsidP="00C11C62">
      <w:pPr>
        <w:pStyle w:val="Body1"/>
        <w:ind w:firstLine="432"/>
        <w:rPr>
          <w:rFonts w:ascii="Times New Roman" w:eastAsia="Helvetica" w:hAnsi="Times New Roman"/>
          <w:szCs w:val="24"/>
        </w:rPr>
      </w:pPr>
    </w:p>
    <w:p w14:paraId="284A6688" w14:textId="57000A94" w:rsidR="00613721" w:rsidRPr="008012F9" w:rsidRDefault="00613721" w:rsidP="00613721">
      <w:pPr>
        <w:pStyle w:val="Body1"/>
        <w:ind w:firstLine="432"/>
        <w:rPr>
          <w:rFonts w:ascii="Times New Roman" w:eastAsia="Helvetica" w:hAnsi="Times New Roman"/>
          <w:szCs w:val="24"/>
        </w:rPr>
      </w:pPr>
      <w:r>
        <w:rPr>
          <w:rFonts w:ascii="Times New Roman" w:eastAsia="Helvetica" w:hAnsi="Times New Roman"/>
          <w:szCs w:val="24"/>
        </w:rPr>
        <w:t xml:space="preserve">For typical Ultrasonic Meter (UM) applications static pressure, temperature, and a pulse output </w:t>
      </w:r>
      <w:proofErr w:type="gramStart"/>
      <w:r>
        <w:rPr>
          <w:rFonts w:ascii="Times New Roman" w:eastAsia="Helvetica" w:hAnsi="Times New Roman"/>
          <w:szCs w:val="24"/>
        </w:rPr>
        <w:t>from  UM</w:t>
      </w:r>
      <w:proofErr w:type="gramEnd"/>
      <w:r>
        <w:rPr>
          <w:rFonts w:ascii="Times New Roman" w:eastAsia="Helvetica" w:hAnsi="Times New Roman"/>
          <w:szCs w:val="24"/>
        </w:rPr>
        <w:t xml:space="preserve"> are required.  A flow computer on this type of meter would usually have a local pressure transducer paired with a resistive temperature detector (RTD) and receive pulses from the UM.  In some cases, the flow computer </w:t>
      </w:r>
      <w:r w:rsidR="001B4C1C">
        <w:rPr>
          <w:rFonts w:ascii="Times New Roman" w:eastAsia="Helvetica" w:hAnsi="Times New Roman"/>
          <w:szCs w:val="24"/>
        </w:rPr>
        <w:t>may</w:t>
      </w:r>
      <w:r>
        <w:rPr>
          <w:rFonts w:ascii="Times New Roman" w:eastAsia="Helvetica" w:hAnsi="Times New Roman"/>
          <w:szCs w:val="24"/>
        </w:rPr>
        <w:t xml:space="preserve"> interface </w:t>
      </w:r>
      <w:r w:rsidR="001B4C1C">
        <w:rPr>
          <w:rFonts w:ascii="Times New Roman" w:eastAsia="Helvetica" w:hAnsi="Times New Roman"/>
          <w:szCs w:val="24"/>
        </w:rPr>
        <w:t xml:space="preserve">serially </w:t>
      </w:r>
      <w:r>
        <w:rPr>
          <w:rFonts w:ascii="Times New Roman" w:eastAsia="Helvetica" w:hAnsi="Times New Roman"/>
          <w:szCs w:val="24"/>
        </w:rPr>
        <w:t xml:space="preserve">with </w:t>
      </w:r>
      <w:r w:rsidR="001B4C1C">
        <w:rPr>
          <w:rFonts w:ascii="Times New Roman" w:eastAsia="Helvetica" w:hAnsi="Times New Roman"/>
          <w:szCs w:val="24"/>
        </w:rPr>
        <w:t xml:space="preserve">the </w:t>
      </w:r>
      <w:r>
        <w:rPr>
          <w:rFonts w:ascii="Times New Roman" w:eastAsia="Helvetica" w:hAnsi="Times New Roman"/>
          <w:szCs w:val="24"/>
        </w:rPr>
        <w:t>UM and receive all the information via MODBUS protocol.</w:t>
      </w:r>
    </w:p>
    <w:p w14:paraId="4DE6BF6C" w14:textId="77777777" w:rsidR="00613721" w:rsidRPr="008012F9" w:rsidRDefault="00613721" w:rsidP="00C11C62">
      <w:pPr>
        <w:pStyle w:val="Body1"/>
        <w:ind w:firstLine="432"/>
        <w:rPr>
          <w:rFonts w:ascii="Times New Roman" w:eastAsia="Helvetica" w:hAnsi="Times New Roman"/>
          <w:szCs w:val="24"/>
        </w:rPr>
      </w:pPr>
    </w:p>
    <w:p w14:paraId="7BD19317" w14:textId="77777777" w:rsidR="0079106D" w:rsidRPr="008012F9" w:rsidRDefault="0079106D" w:rsidP="0079106D">
      <w:pPr>
        <w:pStyle w:val="Body1"/>
        <w:ind w:firstLine="432"/>
        <w:rPr>
          <w:rFonts w:ascii="Times New Roman" w:eastAsia="Helvetica" w:hAnsi="Times New Roman"/>
          <w:b/>
          <w:szCs w:val="24"/>
        </w:rPr>
      </w:pPr>
    </w:p>
    <w:p w14:paraId="3204E313"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Basic Components</w:t>
      </w:r>
    </w:p>
    <w:p w14:paraId="0088245A" w14:textId="77777777" w:rsidR="0079106D" w:rsidRPr="008012F9" w:rsidRDefault="0079106D" w:rsidP="0079106D">
      <w:pPr>
        <w:pStyle w:val="Body1"/>
        <w:ind w:firstLine="432"/>
        <w:rPr>
          <w:rFonts w:ascii="Times New Roman" w:eastAsia="Helvetica" w:hAnsi="Times New Roman"/>
          <w:b/>
          <w:szCs w:val="24"/>
        </w:rPr>
      </w:pPr>
    </w:p>
    <w:p w14:paraId="01E73903"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An electronic flow computer typically consists of the following main components:</w:t>
      </w:r>
      <w:r w:rsidRPr="008012F9">
        <w:rPr>
          <w:rFonts w:ascii="Times New Roman" w:eastAsia="Helvetica" w:hAnsi="Times New Roman"/>
          <w:szCs w:val="24"/>
        </w:rPr>
        <w:br/>
      </w:r>
    </w:p>
    <w:p w14:paraId="1E82D0EE"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Enclosure</w:t>
      </w:r>
    </w:p>
    <w:p w14:paraId="1B95F937"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Processor Board</w:t>
      </w:r>
      <w:r w:rsidR="00BB053E">
        <w:rPr>
          <w:rFonts w:ascii="Times New Roman" w:eastAsia="Helvetica" w:hAnsi="Times New Roman"/>
          <w:szCs w:val="24"/>
        </w:rPr>
        <w:t xml:space="preserve"> (motherboard)</w:t>
      </w:r>
    </w:p>
    <w:p w14:paraId="63866764"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Display</w:t>
      </w:r>
    </w:p>
    <w:p w14:paraId="3639568F"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Keypad</w:t>
      </w:r>
    </w:p>
    <w:p w14:paraId="50BA8B68"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Pressure Transducer</w:t>
      </w:r>
    </w:p>
    <w:p w14:paraId="1F82FE5C"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Temperature Probe</w:t>
      </w:r>
      <w:r w:rsidR="00BB053E">
        <w:rPr>
          <w:rFonts w:ascii="Times New Roman" w:eastAsia="Helvetica" w:hAnsi="Times New Roman"/>
          <w:szCs w:val="24"/>
        </w:rPr>
        <w:t xml:space="preserve"> (RTD)</w:t>
      </w:r>
    </w:p>
    <w:p w14:paraId="7F64C046" w14:textId="7C6B8839"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Multi-Variable Transmitter</w:t>
      </w:r>
      <w:r w:rsidR="002576AC">
        <w:rPr>
          <w:rFonts w:ascii="Times New Roman" w:eastAsia="Helvetica" w:hAnsi="Times New Roman"/>
          <w:szCs w:val="24"/>
        </w:rPr>
        <w:t xml:space="preserve"> (For differential meters only)</w:t>
      </w:r>
    </w:p>
    <w:p w14:paraId="573127C0" w14:textId="77777777" w:rsidR="0079106D" w:rsidRPr="00BB053E" w:rsidRDefault="0079106D" w:rsidP="00BB053E">
      <w:pPr>
        <w:pStyle w:val="Body1"/>
        <w:numPr>
          <w:ilvl w:val="0"/>
          <w:numId w:val="1"/>
        </w:numPr>
        <w:ind w:left="0" w:firstLine="432"/>
        <w:rPr>
          <w:rFonts w:ascii="Times New Roman" w:eastAsia="Helvetica" w:hAnsi="Times New Roman"/>
          <w:b/>
          <w:szCs w:val="24"/>
        </w:rPr>
      </w:pPr>
      <w:r>
        <w:rPr>
          <w:rFonts w:ascii="Times New Roman" w:eastAsia="Helvetica" w:hAnsi="Times New Roman"/>
          <w:szCs w:val="24"/>
        </w:rPr>
        <w:t>Pulse Generating Device</w:t>
      </w:r>
      <w:r w:rsidRPr="00BB053E">
        <w:rPr>
          <w:rFonts w:ascii="Times New Roman" w:eastAsia="Helvetica" w:hAnsi="Times New Roman"/>
          <w:szCs w:val="24"/>
        </w:rPr>
        <w:t xml:space="preserve"> </w:t>
      </w:r>
    </w:p>
    <w:p w14:paraId="7E4CA77E" w14:textId="1F0865A9" w:rsidR="002576AC" w:rsidRPr="009153AB" w:rsidRDefault="0079106D" w:rsidP="002576AC">
      <w:pPr>
        <w:pStyle w:val="Body1"/>
        <w:numPr>
          <w:ilvl w:val="1"/>
          <w:numId w:val="1"/>
        </w:numPr>
        <w:rPr>
          <w:rFonts w:ascii="Times New Roman" w:eastAsia="Helvetica" w:hAnsi="Times New Roman"/>
          <w:b/>
          <w:szCs w:val="24"/>
        </w:rPr>
      </w:pPr>
      <w:r w:rsidRPr="008012F9">
        <w:rPr>
          <w:rFonts w:ascii="Times New Roman" w:eastAsia="Helvetica" w:hAnsi="Times New Roman"/>
          <w:szCs w:val="24"/>
        </w:rPr>
        <w:t>Mechanical Index</w:t>
      </w:r>
      <w:r w:rsidR="002576AC">
        <w:rPr>
          <w:rFonts w:ascii="Times New Roman" w:eastAsia="Helvetica" w:hAnsi="Times New Roman"/>
          <w:szCs w:val="24"/>
        </w:rPr>
        <w:t xml:space="preserve"> (For turbine, rotary or diaphragm meters only)</w:t>
      </w:r>
    </w:p>
    <w:p w14:paraId="6400DD4A" w14:textId="2C994F95" w:rsidR="002576AC" w:rsidRPr="002576AC" w:rsidRDefault="002576AC" w:rsidP="002576AC">
      <w:pPr>
        <w:pStyle w:val="Body1"/>
        <w:numPr>
          <w:ilvl w:val="1"/>
          <w:numId w:val="1"/>
        </w:numPr>
        <w:rPr>
          <w:rFonts w:ascii="Times New Roman" w:eastAsia="Helvetica" w:hAnsi="Times New Roman"/>
          <w:b/>
          <w:szCs w:val="24"/>
        </w:rPr>
      </w:pPr>
      <w:r>
        <w:rPr>
          <w:rFonts w:ascii="Times New Roman" w:eastAsia="Helvetica" w:hAnsi="Times New Roman"/>
          <w:szCs w:val="24"/>
        </w:rPr>
        <w:t>Electronic pulse output (For Ultrasonic or Coriolis meters)</w:t>
      </w:r>
    </w:p>
    <w:p w14:paraId="038EA2DF"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Local Communication Port</w:t>
      </w:r>
    </w:p>
    <w:p w14:paraId="120AEE73"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Remote Communications Options</w:t>
      </w:r>
    </w:p>
    <w:p w14:paraId="486A7669" w14:textId="77777777" w:rsidR="0079106D" w:rsidRPr="002D636E"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Operating Software</w:t>
      </w:r>
      <w:r w:rsidR="00BB053E">
        <w:rPr>
          <w:rFonts w:ascii="Times New Roman" w:eastAsia="Helvetica" w:hAnsi="Times New Roman"/>
          <w:szCs w:val="24"/>
        </w:rPr>
        <w:t>/Firmware</w:t>
      </w:r>
    </w:p>
    <w:p w14:paraId="374D82AC" w14:textId="77777777" w:rsidR="0079106D" w:rsidRPr="008012F9" w:rsidRDefault="0079106D" w:rsidP="0079106D">
      <w:pPr>
        <w:pStyle w:val="Body1"/>
        <w:numPr>
          <w:ilvl w:val="0"/>
          <w:numId w:val="1"/>
        </w:numPr>
        <w:ind w:left="0" w:firstLine="432"/>
        <w:rPr>
          <w:rFonts w:ascii="Times New Roman" w:eastAsia="Helvetica" w:hAnsi="Times New Roman"/>
          <w:b/>
          <w:szCs w:val="24"/>
        </w:rPr>
      </w:pPr>
      <w:r w:rsidRPr="008012F9">
        <w:rPr>
          <w:rFonts w:ascii="Times New Roman" w:eastAsia="Helvetica" w:hAnsi="Times New Roman"/>
          <w:szCs w:val="24"/>
        </w:rPr>
        <w:t>Power Supply</w:t>
      </w:r>
    </w:p>
    <w:p w14:paraId="339AC2DF" w14:textId="77777777" w:rsidR="0079106D" w:rsidRPr="008012F9" w:rsidRDefault="0079106D" w:rsidP="0079106D">
      <w:pPr>
        <w:pStyle w:val="Body1"/>
        <w:rPr>
          <w:rFonts w:ascii="Times New Roman" w:eastAsia="Helvetica" w:hAnsi="Times New Roman"/>
          <w:b/>
          <w:szCs w:val="24"/>
        </w:rPr>
      </w:pPr>
    </w:p>
    <w:p w14:paraId="5332BC4D" w14:textId="77777777" w:rsidR="0079106D" w:rsidRPr="008012F9" w:rsidRDefault="0079106D" w:rsidP="0079106D">
      <w:pPr>
        <w:pStyle w:val="Body1"/>
        <w:ind w:firstLine="432"/>
        <w:rPr>
          <w:rFonts w:ascii="Times New Roman" w:eastAsia="Helvetica" w:hAnsi="Times New Roman"/>
          <w:szCs w:val="24"/>
        </w:rPr>
      </w:pPr>
    </w:p>
    <w:p w14:paraId="5C6EC743"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While the above are typical components, each application requires its own combination of basic components</w:t>
      </w:r>
      <w:r w:rsidR="00BB053E">
        <w:rPr>
          <w:rFonts w:ascii="Times New Roman" w:eastAsia="Helvetica" w:hAnsi="Times New Roman"/>
          <w:szCs w:val="24"/>
        </w:rPr>
        <w:t xml:space="preserve"> and could include </w:t>
      </w:r>
      <w:r w:rsidR="0090059D">
        <w:rPr>
          <w:rFonts w:ascii="Times New Roman" w:eastAsia="Helvetica" w:hAnsi="Times New Roman"/>
          <w:szCs w:val="24"/>
        </w:rPr>
        <w:t>m</w:t>
      </w:r>
      <w:r w:rsidR="00BB053E">
        <w:rPr>
          <w:rFonts w:ascii="Times New Roman" w:eastAsia="Helvetica" w:hAnsi="Times New Roman"/>
          <w:szCs w:val="24"/>
        </w:rPr>
        <w:t>ore or less o</w:t>
      </w:r>
      <w:r w:rsidR="0090059D">
        <w:rPr>
          <w:rFonts w:ascii="Times New Roman" w:eastAsia="Helvetica" w:hAnsi="Times New Roman"/>
          <w:szCs w:val="24"/>
        </w:rPr>
        <w:t>f</w:t>
      </w:r>
      <w:r w:rsidR="00BB053E">
        <w:rPr>
          <w:rFonts w:ascii="Times New Roman" w:eastAsia="Helvetica" w:hAnsi="Times New Roman"/>
          <w:szCs w:val="24"/>
        </w:rPr>
        <w:t xml:space="preserve"> the items listed.</w:t>
      </w:r>
    </w:p>
    <w:p w14:paraId="20DF47C2" w14:textId="77777777" w:rsidR="0079106D" w:rsidRDefault="00BB053E" w:rsidP="00BB053E">
      <w:pPr>
        <w:pStyle w:val="Body1"/>
        <w:keepNext/>
      </w:pPr>
      <w:r>
        <w:rPr>
          <w:noProof/>
        </w:rPr>
        <w:lastRenderedPageBreak/>
        <w:drawing>
          <wp:inline distT="0" distB="0" distL="0" distR="0" wp14:anchorId="1A161D9B" wp14:editId="5D7A902F">
            <wp:extent cx="3077845" cy="2914015"/>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845" cy="2914015"/>
                    </a:xfrm>
                    <a:prstGeom prst="rect">
                      <a:avLst/>
                    </a:prstGeom>
                    <a:noFill/>
                    <a:ln>
                      <a:noFill/>
                    </a:ln>
                  </pic:spPr>
                </pic:pic>
              </a:graphicData>
            </a:graphic>
          </wp:inline>
        </w:drawing>
      </w:r>
    </w:p>
    <w:p w14:paraId="30D09EF7" w14:textId="37A2C21B"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2</w:t>
      </w:r>
      <w:r w:rsidR="0070432B">
        <w:rPr>
          <w:noProof/>
        </w:rPr>
        <w:fldChar w:fldCharType="end"/>
      </w:r>
      <w:r>
        <w:t xml:space="preserve">. </w:t>
      </w:r>
      <w:r w:rsidRPr="00A21D0A">
        <w:t>Example of an electronic flow computer</w:t>
      </w:r>
      <w:r w:rsidR="002576AC">
        <w:t xml:space="preserve"> with multi-variable trans</w:t>
      </w:r>
      <w:r w:rsidR="001B4C1C">
        <w:t>mitter</w:t>
      </w:r>
      <w:r w:rsidR="002576AC">
        <w:t xml:space="preserve"> for orifice meter</w:t>
      </w:r>
      <w:r>
        <w:t>.</w:t>
      </w:r>
    </w:p>
    <w:p w14:paraId="4E6F3A21" w14:textId="77777777" w:rsidR="0079106D" w:rsidRPr="008012F9" w:rsidRDefault="0079106D" w:rsidP="0079106D">
      <w:pPr>
        <w:pStyle w:val="Body1"/>
        <w:ind w:firstLine="432"/>
        <w:rPr>
          <w:rFonts w:ascii="Times New Roman" w:eastAsia="Helvetica" w:hAnsi="Times New Roman"/>
          <w:szCs w:val="24"/>
        </w:rPr>
      </w:pPr>
    </w:p>
    <w:p w14:paraId="1C15DA0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Enclosure</w:t>
      </w:r>
      <w:r w:rsidRPr="008012F9">
        <w:rPr>
          <w:rFonts w:ascii="Times New Roman" w:eastAsia="Helvetica" w:hAnsi="Times New Roman"/>
          <w:szCs w:val="24"/>
        </w:rPr>
        <w:t xml:space="preserve"> is weather proof and suitable for outdoor use. Most enclosures also allow for a security seal</w:t>
      </w:r>
      <w:r w:rsidR="00BB053E">
        <w:rPr>
          <w:rFonts w:ascii="Times New Roman" w:eastAsia="Helvetica" w:hAnsi="Times New Roman"/>
          <w:szCs w:val="24"/>
        </w:rPr>
        <w:t xml:space="preserve">, </w:t>
      </w:r>
      <w:r w:rsidRPr="008012F9">
        <w:rPr>
          <w:rFonts w:ascii="Times New Roman" w:eastAsia="Helvetica" w:hAnsi="Times New Roman"/>
          <w:szCs w:val="24"/>
        </w:rPr>
        <w:t>door lock</w:t>
      </w:r>
      <w:r w:rsidR="00BB053E">
        <w:rPr>
          <w:rFonts w:ascii="Times New Roman" w:eastAsia="Helvetica" w:hAnsi="Times New Roman"/>
          <w:szCs w:val="24"/>
        </w:rPr>
        <w:t xml:space="preserve"> and entry/exit connections</w:t>
      </w:r>
      <w:r w:rsidRPr="008012F9">
        <w:rPr>
          <w:rFonts w:ascii="Times New Roman" w:eastAsia="Helvetica" w:hAnsi="Times New Roman"/>
          <w:szCs w:val="24"/>
        </w:rPr>
        <w:t>.</w:t>
      </w:r>
    </w:p>
    <w:p w14:paraId="0D594649" w14:textId="42AF12E5" w:rsidR="0079106D" w:rsidRPr="008012F9" w:rsidRDefault="0079106D" w:rsidP="0079106D">
      <w:pPr>
        <w:pStyle w:val="Body1"/>
        <w:ind w:firstLine="432"/>
        <w:rPr>
          <w:rFonts w:ascii="Times New Roman" w:eastAsia="Helvetica" w:hAnsi="Times New Roman"/>
          <w:szCs w:val="24"/>
        </w:rPr>
      </w:pPr>
    </w:p>
    <w:p w14:paraId="34EA23E7" w14:textId="1745DF4A"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Processor Board </w:t>
      </w:r>
      <w:r w:rsidR="00BB053E">
        <w:rPr>
          <w:rFonts w:ascii="Times New Roman" w:eastAsia="Helvetica" w:hAnsi="Times New Roman"/>
          <w:szCs w:val="24"/>
        </w:rPr>
        <w:t>(motherboard) i</w:t>
      </w:r>
      <w:r w:rsidRPr="008012F9">
        <w:rPr>
          <w:rFonts w:ascii="Times New Roman" w:eastAsia="Helvetica" w:hAnsi="Times New Roman"/>
          <w:szCs w:val="24"/>
        </w:rPr>
        <w:t>s the “brains” of an electronic flow computer</w:t>
      </w:r>
      <w:r w:rsidR="002576AC">
        <w:rPr>
          <w:rFonts w:ascii="Times New Roman" w:eastAsia="Helvetica" w:hAnsi="Times New Roman"/>
          <w:szCs w:val="24"/>
        </w:rPr>
        <w:t>, see Fig. 3</w:t>
      </w:r>
      <w:r w:rsidRPr="008012F9">
        <w:rPr>
          <w:rFonts w:ascii="Times New Roman" w:eastAsia="Helvetica" w:hAnsi="Times New Roman"/>
          <w:szCs w:val="24"/>
        </w:rPr>
        <w:t xml:space="preserve">. The processor board is a printed circuit board assembly (PCBA) with all the electronic parts necessary for the flow computer.  The PCBA has the appropriate connectors and terminals for </w:t>
      </w:r>
      <w:r w:rsidR="00BB053E">
        <w:rPr>
          <w:rFonts w:ascii="Times New Roman" w:eastAsia="Helvetica" w:hAnsi="Times New Roman"/>
          <w:szCs w:val="24"/>
        </w:rPr>
        <w:t>interfacing</w:t>
      </w:r>
      <w:r w:rsidRPr="008012F9">
        <w:rPr>
          <w:rFonts w:ascii="Times New Roman" w:eastAsia="Helvetica" w:hAnsi="Times New Roman"/>
          <w:szCs w:val="24"/>
        </w:rPr>
        <w:t xml:space="preserve"> to accessories, such as pressure transducers, temperature probes, index wiring, display, etc.</w:t>
      </w:r>
    </w:p>
    <w:p w14:paraId="15703667" w14:textId="77777777" w:rsidR="0079106D" w:rsidRPr="008012F9" w:rsidRDefault="0079106D" w:rsidP="0079106D">
      <w:pPr>
        <w:pStyle w:val="Body1"/>
        <w:ind w:firstLine="432"/>
        <w:rPr>
          <w:rFonts w:ascii="Times New Roman" w:eastAsia="Helvetica" w:hAnsi="Times New Roman"/>
          <w:szCs w:val="24"/>
        </w:rPr>
      </w:pPr>
    </w:p>
    <w:p w14:paraId="0CE3CCF6"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processor board also has power supply</w:t>
      </w:r>
      <w:r w:rsidR="009C637D">
        <w:rPr>
          <w:rFonts w:ascii="Times New Roman" w:eastAsia="Helvetica" w:hAnsi="Times New Roman"/>
          <w:szCs w:val="24"/>
        </w:rPr>
        <w:t xml:space="preserve"> circuitry</w:t>
      </w:r>
      <w:r w:rsidRPr="008012F9">
        <w:rPr>
          <w:rFonts w:ascii="Times New Roman" w:eastAsia="Helvetica" w:hAnsi="Times New Roman"/>
          <w:szCs w:val="24"/>
        </w:rPr>
        <w:t xml:space="preserve">, </w:t>
      </w:r>
      <w:r w:rsidR="009C637D">
        <w:rPr>
          <w:rFonts w:ascii="Times New Roman" w:eastAsia="Helvetica" w:hAnsi="Times New Roman"/>
          <w:szCs w:val="24"/>
        </w:rPr>
        <w:t xml:space="preserve">at least one </w:t>
      </w:r>
      <w:r w:rsidRPr="008012F9">
        <w:rPr>
          <w:rFonts w:ascii="Times New Roman" w:eastAsia="Helvetica" w:hAnsi="Times New Roman"/>
          <w:szCs w:val="24"/>
        </w:rPr>
        <w:t xml:space="preserve">microprocessor, </w:t>
      </w:r>
      <w:r w:rsidR="009C637D">
        <w:rPr>
          <w:rFonts w:ascii="Times New Roman" w:eastAsia="Helvetica" w:hAnsi="Times New Roman"/>
          <w:szCs w:val="24"/>
        </w:rPr>
        <w:t xml:space="preserve">multiple </w:t>
      </w:r>
      <w:r w:rsidRPr="008012F9">
        <w:rPr>
          <w:rFonts w:ascii="Times New Roman" w:eastAsia="Helvetica" w:hAnsi="Times New Roman"/>
          <w:szCs w:val="24"/>
        </w:rPr>
        <w:t>memory</w:t>
      </w:r>
      <w:r w:rsidR="009C637D">
        <w:rPr>
          <w:rFonts w:ascii="Times New Roman" w:eastAsia="Helvetica" w:hAnsi="Times New Roman"/>
          <w:szCs w:val="24"/>
        </w:rPr>
        <w:t xml:space="preserve"> types</w:t>
      </w:r>
      <w:r w:rsidRPr="008012F9">
        <w:rPr>
          <w:rFonts w:ascii="Times New Roman" w:eastAsia="Helvetica" w:hAnsi="Times New Roman"/>
          <w:szCs w:val="24"/>
        </w:rPr>
        <w:t>, analog/digital converters, analog inputs/outputs, digital inputs/outputs,</w:t>
      </w:r>
      <w:r w:rsidR="009C637D">
        <w:rPr>
          <w:rFonts w:ascii="Times New Roman" w:eastAsia="Helvetica" w:hAnsi="Times New Roman"/>
          <w:szCs w:val="24"/>
        </w:rPr>
        <w:t xml:space="preserve"> counter inputs,</w:t>
      </w:r>
      <w:r w:rsidRPr="008012F9">
        <w:rPr>
          <w:rFonts w:ascii="Times New Roman" w:eastAsia="Helvetica" w:hAnsi="Times New Roman"/>
          <w:szCs w:val="24"/>
        </w:rPr>
        <w:t xml:space="preserve"> signal conditioning, as well as several </w:t>
      </w:r>
      <w:r w:rsidR="009C637D">
        <w:rPr>
          <w:rFonts w:ascii="Times New Roman" w:eastAsia="Helvetica" w:hAnsi="Times New Roman"/>
          <w:szCs w:val="24"/>
        </w:rPr>
        <w:t xml:space="preserve">other </w:t>
      </w:r>
      <w:r w:rsidRPr="008012F9">
        <w:rPr>
          <w:rFonts w:ascii="Times New Roman" w:eastAsia="Helvetica" w:hAnsi="Times New Roman"/>
          <w:szCs w:val="24"/>
        </w:rPr>
        <w:t xml:space="preserve">supporting circuitries. </w:t>
      </w:r>
    </w:p>
    <w:p w14:paraId="1A3AAE0B" w14:textId="32C7397F" w:rsidR="0079106D" w:rsidRPr="008012F9" w:rsidRDefault="0079106D" w:rsidP="0079106D">
      <w:pPr>
        <w:pStyle w:val="Body1"/>
        <w:ind w:firstLine="432"/>
        <w:rPr>
          <w:rFonts w:ascii="Times New Roman" w:eastAsia="Helvetica" w:hAnsi="Times New Roman"/>
          <w:szCs w:val="24"/>
        </w:rPr>
      </w:pPr>
    </w:p>
    <w:p w14:paraId="5833AA12" w14:textId="77777777" w:rsidR="0079106D" w:rsidRDefault="00BB053E" w:rsidP="00BB053E">
      <w:pPr>
        <w:pStyle w:val="Body1"/>
        <w:keepNext/>
      </w:pPr>
      <w:r>
        <w:rPr>
          <w:noProof/>
        </w:rPr>
        <w:drawing>
          <wp:inline distT="0" distB="0" distL="0" distR="0" wp14:anchorId="0817CA44" wp14:editId="13B759E3">
            <wp:extent cx="3079750" cy="245046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9750" cy="2450465"/>
                    </a:xfrm>
                    <a:prstGeom prst="rect">
                      <a:avLst/>
                    </a:prstGeom>
                    <a:noFill/>
                    <a:ln>
                      <a:noFill/>
                    </a:ln>
                  </pic:spPr>
                </pic:pic>
              </a:graphicData>
            </a:graphic>
          </wp:inline>
        </w:drawing>
      </w:r>
    </w:p>
    <w:p w14:paraId="511058B8" w14:textId="0858754B" w:rsidR="0079106D" w:rsidRPr="008012F9" w:rsidRDefault="0079106D" w:rsidP="0079106D">
      <w:pPr>
        <w:pStyle w:val="Caption"/>
      </w:pPr>
      <w:r>
        <w:t xml:space="preserve">Fig.  </w:t>
      </w:r>
      <w:r>
        <w:fldChar w:fldCharType="begin"/>
      </w:r>
      <w:r>
        <w:rPr>
          <w:i w:val="0"/>
          <w:iCs w:val="0"/>
        </w:rPr>
        <w:instrText xml:space="preserve"> SEQ Fig._ \* ARABIC </w:instrText>
      </w:r>
      <w:r>
        <w:fldChar w:fldCharType="separate"/>
      </w:r>
      <w:r w:rsidR="00026C14">
        <w:rPr>
          <w:i w:val="0"/>
          <w:iCs w:val="0"/>
          <w:noProof/>
        </w:rPr>
        <w:t>3</w:t>
      </w:r>
      <w:r>
        <w:rPr>
          <w:noProof/>
        </w:rPr>
        <w:fldChar w:fldCharType="end"/>
      </w:r>
      <w:r>
        <w:t xml:space="preserve">. </w:t>
      </w:r>
      <w:r w:rsidRPr="008C6C6E">
        <w:t xml:space="preserve">Example of a </w:t>
      </w:r>
      <w:proofErr w:type="gramStart"/>
      <w:r w:rsidRPr="008C6C6E">
        <w:t>microprocessor based</w:t>
      </w:r>
      <w:proofErr w:type="gramEnd"/>
      <w:r w:rsidRPr="008C6C6E">
        <w:t xml:space="preserve"> processor board (PCBA).</w:t>
      </w:r>
      <w:r w:rsidRPr="008012F9">
        <w:rPr>
          <w:rFonts w:ascii="Times New Roman" w:eastAsia="Helvetica" w:hAnsi="Times New Roman"/>
          <w:szCs w:val="24"/>
        </w:rPr>
        <w:tab/>
      </w:r>
    </w:p>
    <w:p w14:paraId="7B285F0F" w14:textId="79FD66B0" w:rsidR="0079106D" w:rsidRPr="008012F9" w:rsidRDefault="009C637D" w:rsidP="0079106D">
      <w:pPr>
        <w:pStyle w:val="Body1"/>
        <w:ind w:firstLine="432"/>
        <w:rPr>
          <w:rFonts w:ascii="Times New Roman" w:eastAsia="Helvetica" w:hAnsi="Times New Roman"/>
          <w:szCs w:val="24"/>
        </w:rPr>
      </w:pPr>
      <w:r>
        <w:rPr>
          <w:rFonts w:ascii="Times New Roman" w:eastAsia="Helvetica" w:hAnsi="Times New Roman"/>
          <w:szCs w:val="24"/>
        </w:rPr>
        <w:t>T</w:t>
      </w:r>
      <w:r w:rsidR="0079106D" w:rsidRPr="008012F9">
        <w:rPr>
          <w:rFonts w:ascii="Times New Roman" w:eastAsia="Helvetica" w:hAnsi="Times New Roman"/>
          <w:szCs w:val="24"/>
        </w:rPr>
        <w:t xml:space="preserve">he processer board </w:t>
      </w:r>
      <w:r w:rsidR="002576AC">
        <w:rPr>
          <w:rFonts w:ascii="Times New Roman" w:eastAsia="Helvetica" w:hAnsi="Times New Roman"/>
          <w:szCs w:val="24"/>
        </w:rPr>
        <w:t>internal circuits are usually</w:t>
      </w:r>
      <w:r w:rsidR="0079106D" w:rsidRPr="008012F9">
        <w:rPr>
          <w:rFonts w:ascii="Times New Roman" w:eastAsia="Helvetica" w:hAnsi="Times New Roman"/>
          <w:szCs w:val="24"/>
        </w:rPr>
        <w:t xml:space="preserve"> powered by 5</w:t>
      </w:r>
      <w:r>
        <w:rPr>
          <w:rFonts w:ascii="Times New Roman" w:eastAsia="Helvetica" w:hAnsi="Times New Roman"/>
          <w:szCs w:val="24"/>
        </w:rPr>
        <w:t xml:space="preserve"> VDC</w:t>
      </w:r>
      <w:r w:rsidR="0079106D" w:rsidRPr="008012F9">
        <w:rPr>
          <w:rFonts w:ascii="Times New Roman" w:eastAsia="Helvetica" w:hAnsi="Times New Roman"/>
          <w:szCs w:val="24"/>
        </w:rPr>
        <w:t xml:space="preserve"> or 3.3 VDC</w:t>
      </w:r>
      <w:r w:rsidR="00BB053E">
        <w:rPr>
          <w:rFonts w:ascii="Times New Roman" w:eastAsia="Helvetica" w:hAnsi="Times New Roman"/>
          <w:szCs w:val="24"/>
        </w:rPr>
        <w:t xml:space="preserve"> </w:t>
      </w:r>
      <w:r w:rsidR="0079106D" w:rsidRPr="008012F9">
        <w:rPr>
          <w:rFonts w:ascii="Times New Roman" w:eastAsia="Helvetica" w:hAnsi="Times New Roman"/>
          <w:szCs w:val="24"/>
        </w:rPr>
        <w:t>depending on the technology used on the board</w:t>
      </w:r>
      <w:r>
        <w:rPr>
          <w:rFonts w:ascii="Times New Roman" w:eastAsia="Helvetica" w:hAnsi="Times New Roman"/>
          <w:szCs w:val="24"/>
        </w:rPr>
        <w:t xml:space="preserve"> and who the manufacturer is</w:t>
      </w:r>
      <w:r w:rsidR="0079106D" w:rsidRPr="008012F9">
        <w:rPr>
          <w:rFonts w:ascii="Times New Roman" w:eastAsia="Helvetica" w:hAnsi="Times New Roman"/>
          <w:szCs w:val="24"/>
        </w:rPr>
        <w:t>.  The on-board power supply regulator allows the flow computer to be powered externally by 12</w:t>
      </w:r>
      <w:r>
        <w:rPr>
          <w:rFonts w:ascii="Times New Roman" w:eastAsia="Helvetica" w:hAnsi="Times New Roman"/>
          <w:szCs w:val="24"/>
        </w:rPr>
        <w:t>VDC or 24</w:t>
      </w:r>
      <w:r w:rsidR="0079106D" w:rsidRPr="008012F9">
        <w:rPr>
          <w:rFonts w:ascii="Times New Roman" w:eastAsia="Helvetica" w:hAnsi="Times New Roman"/>
          <w:szCs w:val="24"/>
        </w:rPr>
        <w:t xml:space="preserve">VDC.  </w:t>
      </w:r>
      <w:r>
        <w:rPr>
          <w:rFonts w:ascii="Times New Roman" w:eastAsia="Helvetica" w:hAnsi="Times New Roman"/>
          <w:szCs w:val="24"/>
        </w:rPr>
        <w:t xml:space="preserve">External power requirements vary by manufacturer and could require for example an exact 7.2VDC or have a range of 7-30VDC.  </w:t>
      </w:r>
    </w:p>
    <w:p w14:paraId="56D3C8F2" w14:textId="285A49F9" w:rsidR="0079106D" w:rsidRPr="008012F9" w:rsidRDefault="0079106D" w:rsidP="0079106D">
      <w:pPr>
        <w:pStyle w:val="Body1"/>
        <w:ind w:firstLine="432"/>
        <w:rPr>
          <w:rFonts w:ascii="Times New Roman" w:eastAsia="Helvetica" w:hAnsi="Times New Roman"/>
          <w:szCs w:val="24"/>
        </w:rPr>
      </w:pPr>
    </w:p>
    <w:p w14:paraId="15D0C78E" w14:textId="13D2CC83"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Display</w:t>
      </w:r>
      <w:r w:rsidRPr="008012F9">
        <w:rPr>
          <w:rFonts w:ascii="Times New Roman" w:eastAsia="Helvetica" w:hAnsi="Times New Roman"/>
          <w:szCs w:val="24"/>
        </w:rPr>
        <w:t xml:space="preserve"> provides a way to view designated parameters locally at the flow computer.  The </w:t>
      </w:r>
      <w:r w:rsidR="009C637D">
        <w:rPr>
          <w:rFonts w:ascii="Times New Roman" w:eastAsia="Helvetica" w:hAnsi="Times New Roman"/>
          <w:szCs w:val="24"/>
        </w:rPr>
        <w:t xml:space="preserve">most common </w:t>
      </w:r>
      <w:r w:rsidRPr="008012F9">
        <w:rPr>
          <w:rFonts w:ascii="Times New Roman" w:eastAsia="Helvetica" w:hAnsi="Times New Roman"/>
          <w:szCs w:val="24"/>
        </w:rPr>
        <w:t xml:space="preserve">display </w:t>
      </w:r>
      <w:r w:rsidR="009C637D">
        <w:rPr>
          <w:rFonts w:ascii="Times New Roman" w:eastAsia="Helvetica" w:hAnsi="Times New Roman"/>
          <w:szCs w:val="24"/>
        </w:rPr>
        <w:t xml:space="preserve">type </w:t>
      </w:r>
      <w:r w:rsidRPr="008012F9">
        <w:rPr>
          <w:rFonts w:ascii="Times New Roman" w:eastAsia="Helvetica" w:hAnsi="Times New Roman"/>
          <w:szCs w:val="24"/>
        </w:rPr>
        <w:t>is a Liquid Crystal Display (LCD). The LCD may be a part of the processor board or a separate PCBA connected to the processor board.</w:t>
      </w:r>
      <w:r w:rsidR="009C637D">
        <w:rPr>
          <w:rFonts w:ascii="Times New Roman" w:eastAsia="Helvetica" w:hAnsi="Times New Roman"/>
          <w:szCs w:val="24"/>
        </w:rPr>
        <w:t xml:space="preserve"> </w:t>
      </w:r>
    </w:p>
    <w:p w14:paraId="05844BAF" w14:textId="59233EFC" w:rsidR="0079106D" w:rsidRPr="008012F9" w:rsidRDefault="0079106D" w:rsidP="0079106D">
      <w:pPr>
        <w:pStyle w:val="Body1"/>
        <w:ind w:firstLine="432"/>
        <w:rPr>
          <w:rFonts w:ascii="Times New Roman" w:eastAsia="Helvetica" w:hAnsi="Times New Roman"/>
          <w:szCs w:val="24"/>
        </w:rPr>
      </w:pPr>
    </w:p>
    <w:p w14:paraId="3F583BC9" w14:textId="095968D3"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Most </w:t>
      </w:r>
      <w:r w:rsidR="002576AC">
        <w:rPr>
          <w:rFonts w:ascii="Times New Roman" w:eastAsia="Helvetica" w:hAnsi="Times New Roman"/>
          <w:szCs w:val="24"/>
        </w:rPr>
        <w:t xml:space="preserve">single line </w:t>
      </w:r>
      <w:r w:rsidRPr="008012F9">
        <w:rPr>
          <w:rFonts w:ascii="Times New Roman" w:eastAsia="Helvetica" w:hAnsi="Times New Roman"/>
          <w:szCs w:val="24"/>
        </w:rPr>
        <w:t xml:space="preserve">LCD’s are designed to display a limited number of </w:t>
      </w:r>
      <w:r w:rsidR="00790D11" w:rsidRPr="008012F9">
        <w:rPr>
          <w:rFonts w:ascii="Times New Roman" w:eastAsia="Helvetica" w:hAnsi="Times New Roman"/>
          <w:szCs w:val="24"/>
        </w:rPr>
        <w:t>characters</w:t>
      </w:r>
      <w:r w:rsidR="00790D11">
        <w:rPr>
          <w:rFonts w:ascii="Times New Roman" w:eastAsia="Helvetica" w:hAnsi="Times New Roman"/>
          <w:szCs w:val="24"/>
        </w:rPr>
        <w:t>;</w:t>
      </w:r>
      <w:r w:rsidR="009C637D">
        <w:rPr>
          <w:rFonts w:ascii="Times New Roman" w:eastAsia="Helvetica" w:hAnsi="Times New Roman"/>
          <w:szCs w:val="24"/>
        </w:rPr>
        <w:t xml:space="preserve"> </w:t>
      </w:r>
      <w:proofErr w:type="gramStart"/>
      <w:r w:rsidR="009C637D">
        <w:rPr>
          <w:rFonts w:ascii="Times New Roman" w:eastAsia="Helvetica" w:hAnsi="Times New Roman"/>
          <w:szCs w:val="24"/>
        </w:rPr>
        <w:t>however</w:t>
      </w:r>
      <w:proofErr w:type="gramEnd"/>
      <w:r w:rsidR="009C637D">
        <w:rPr>
          <w:rFonts w:ascii="Times New Roman" w:eastAsia="Helvetica" w:hAnsi="Times New Roman"/>
          <w:szCs w:val="24"/>
        </w:rPr>
        <w:t xml:space="preserve"> some will show full naming conventions</w:t>
      </w:r>
      <w:r w:rsidRPr="008012F9">
        <w:rPr>
          <w:rFonts w:ascii="Times New Roman" w:eastAsia="Helvetica" w:hAnsi="Times New Roman"/>
          <w:szCs w:val="24"/>
        </w:rPr>
        <w:t xml:space="preserve">. In this case, the parameter value is preceded by a letter designator, e.g., </w:t>
      </w:r>
      <w:r>
        <w:rPr>
          <w:rFonts w:ascii="Times New Roman" w:eastAsia="Helvetica" w:hAnsi="Times New Roman"/>
          <w:szCs w:val="24"/>
        </w:rPr>
        <w:t>C</w:t>
      </w:r>
      <w:r w:rsidRPr="008012F9">
        <w:rPr>
          <w:rFonts w:ascii="Times New Roman" w:eastAsia="Helvetica" w:hAnsi="Times New Roman"/>
          <w:szCs w:val="24"/>
        </w:rPr>
        <w:t>V for corrected volume.</w:t>
      </w:r>
      <w:r w:rsidR="009C637D">
        <w:rPr>
          <w:rFonts w:ascii="Times New Roman" w:eastAsia="Helvetica" w:hAnsi="Times New Roman"/>
          <w:szCs w:val="24"/>
        </w:rPr>
        <w:t xml:space="preserve">  </w:t>
      </w:r>
      <w:r w:rsidR="002576AC">
        <w:rPr>
          <w:rFonts w:ascii="Times New Roman" w:eastAsia="Helvetica" w:hAnsi="Times New Roman"/>
          <w:szCs w:val="24"/>
        </w:rPr>
        <w:t>M</w:t>
      </w:r>
      <w:r w:rsidR="001B4C1C">
        <w:rPr>
          <w:rFonts w:ascii="Times New Roman" w:eastAsia="Helvetica" w:hAnsi="Times New Roman"/>
          <w:szCs w:val="24"/>
        </w:rPr>
        <w:t>u</w:t>
      </w:r>
      <w:r w:rsidR="002576AC">
        <w:rPr>
          <w:rFonts w:ascii="Times New Roman" w:eastAsia="Helvetica" w:hAnsi="Times New Roman"/>
          <w:szCs w:val="24"/>
        </w:rPr>
        <w:t>lti-line display</w:t>
      </w:r>
      <w:r w:rsidR="001B4C1C">
        <w:rPr>
          <w:rFonts w:ascii="Times New Roman" w:eastAsia="Helvetica" w:hAnsi="Times New Roman"/>
          <w:szCs w:val="24"/>
        </w:rPr>
        <w:t>s</w:t>
      </w:r>
      <w:r w:rsidR="002576AC">
        <w:rPr>
          <w:rFonts w:ascii="Times New Roman" w:eastAsia="Helvetica" w:hAnsi="Times New Roman"/>
          <w:szCs w:val="24"/>
        </w:rPr>
        <w:t xml:space="preserve"> can display </w:t>
      </w:r>
      <w:r w:rsidR="001B4C1C">
        <w:rPr>
          <w:rFonts w:ascii="Times New Roman" w:eastAsia="Helvetica" w:hAnsi="Times New Roman"/>
          <w:szCs w:val="24"/>
        </w:rPr>
        <w:t xml:space="preserve">the </w:t>
      </w:r>
      <w:r w:rsidR="002576AC">
        <w:rPr>
          <w:rFonts w:ascii="Times New Roman" w:eastAsia="Helvetica" w:hAnsi="Times New Roman"/>
          <w:szCs w:val="24"/>
        </w:rPr>
        <w:t xml:space="preserve">value </w:t>
      </w:r>
      <w:r w:rsidR="001B4C1C">
        <w:rPr>
          <w:rFonts w:ascii="Times New Roman" w:eastAsia="Helvetica" w:hAnsi="Times New Roman"/>
          <w:szCs w:val="24"/>
        </w:rPr>
        <w:t xml:space="preserve">along </w:t>
      </w:r>
      <w:r w:rsidR="002576AC">
        <w:rPr>
          <w:rFonts w:ascii="Times New Roman" w:eastAsia="Helvetica" w:hAnsi="Times New Roman"/>
          <w:szCs w:val="24"/>
        </w:rPr>
        <w:t>with descriptive labels.</w:t>
      </w:r>
    </w:p>
    <w:p w14:paraId="36FA653D" w14:textId="70BD051B" w:rsidR="0079106D" w:rsidRPr="008012F9" w:rsidRDefault="0079106D" w:rsidP="0079106D">
      <w:pPr>
        <w:pStyle w:val="Body1"/>
        <w:ind w:firstLine="432"/>
        <w:rPr>
          <w:rFonts w:ascii="Times New Roman" w:eastAsia="Helvetica" w:hAnsi="Times New Roman"/>
          <w:szCs w:val="24"/>
        </w:rPr>
      </w:pPr>
    </w:p>
    <w:p w14:paraId="3F0A991F" w14:textId="648418F8" w:rsidR="0079106D" w:rsidRDefault="00790D11" w:rsidP="0079106D">
      <w:pPr>
        <w:pStyle w:val="Body1"/>
        <w:ind w:firstLine="432"/>
        <w:rPr>
          <w:rFonts w:ascii="Times New Roman" w:eastAsia="Helvetica" w:hAnsi="Times New Roman"/>
          <w:szCs w:val="24"/>
        </w:rPr>
      </w:pPr>
      <w:r>
        <w:rPr>
          <w:rFonts w:ascii="Times New Roman" w:eastAsia="Helvetica" w:hAnsi="Times New Roman"/>
          <w:szCs w:val="24"/>
        </w:rPr>
        <w:lastRenderedPageBreak/>
        <w:t>M</w:t>
      </w:r>
      <w:r w:rsidR="0079106D" w:rsidRPr="008012F9">
        <w:rPr>
          <w:rFonts w:ascii="Times New Roman" w:eastAsia="Helvetica" w:hAnsi="Times New Roman"/>
          <w:szCs w:val="24"/>
        </w:rPr>
        <w:t xml:space="preserve">anufacturers allow for different parameters to be scrolled through by pressing a button or </w:t>
      </w:r>
      <w:r>
        <w:rPr>
          <w:rFonts w:ascii="Times New Roman" w:eastAsia="Helvetica" w:hAnsi="Times New Roman"/>
          <w:szCs w:val="24"/>
        </w:rPr>
        <w:t>waving</w:t>
      </w:r>
      <w:r w:rsidR="0079106D" w:rsidRPr="008012F9">
        <w:rPr>
          <w:rFonts w:ascii="Times New Roman" w:eastAsia="Helvetica" w:hAnsi="Times New Roman"/>
          <w:szCs w:val="24"/>
        </w:rPr>
        <w:t xml:space="preserve"> a magnet on a designated area. </w:t>
      </w:r>
    </w:p>
    <w:p w14:paraId="14A10A70" w14:textId="77777777" w:rsidR="0079106D" w:rsidRDefault="0079106D" w:rsidP="0079106D">
      <w:pPr>
        <w:pStyle w:val="Body1"/>
        <w:ind w:firstLine="432"/>
        <w:rPr>
          <w:rFonts w:ascii="Times New Roman" w:eastAsia="Helvetica" w:hAnsi="Times New Roman"/>
          <w:szCs w:val="24"/>
        </w:rPr>
      </w:pPr>
    </w:p>
    <w:p w14:paraId="011A2BCE"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If a magnet is </w:t>
      </w:r>
      <w:r w:rsidR="00790D11">
        <w:rPr>
          <w:rFonts w:ascii="Times New Roman" w:eastAsia="Helvetica" w:hAnsi="Times New Roman"/>
          <w:szCs w:val="24"/>
        </w:rPr>
        <w:t>used</w:t>
      </w:r>
      <w:r w:rsidRPr="008012F9">
        <w:rPr>
          <w:rFonts w:ascii="Times New Roman" w:eastAsia="Helvetica" w:hAnsi="Times New Roman"/>
          <w:szCs w:val="24"/>
        </w:rPr>
        <w:t xml:space="preserve"> to control scrolling, a magnetically activated reed switch is used on the display PCBA. </w:t>
      </w:r>
    </w:p>
    <w:p w14:paraId="640F2B64" w14:textId="77777777" w:rsidR="0079106D" w:rsidRPr="008012F9" w:rsidRDefault="0079106D" w:rsidP="0079106D">
      <w:pPr>
        <w:pStyle w:val="Body1"/>
        <w:ind w:firstLine="432"/>
        <w:rPr>
          <w:rFonts w:ascii="Times New Roman" w:eastAsia="Helvetica" w:hAnsi="Times New Roman"/>
          <w:szCs w:val="24"/>
        </w:rPr>
      </w:pPr>
    </w:p>
    <w:p w14:paraId="350085F4" w14:textId="4997E87D"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Keypad</w:t>
      </w:r>
      <w:r w:rsidRPr="008012F9">
        <w:rPr>
          <w:rFonts w:ascii="Times New Roman" w:eastAsia="Helvetica" w:hAnsi="Times New Roman"/>
          <w:szCs w:val="24"/>
        </w:rPr>
        <w:t xml:space="preserve"> is used for local data entry. </w:t>
      </w:r>
      <w:r w:rsidR="00790D11">
        <w:rPr>
          <w:rFonts w:ascii="Times New Roman" w:eastAsia="Helvetica" w:hAnsi="Times New Roman"/>
          <w:szCs w:val="24"/>
        </w:rPr>
        <w:t xml:space="preserve"> A </w:t>
      </w:r>
      <w:r w:rsidRPr="008012F9">
        <w:rPr>
          <w:rFonts w:ascii="Times New Roman" w:eastAsia="Helvetica" w:hAnsi="Times New Roman"/>
          <w:szCs w:val="24"/>
        </w:rPr>
        <w:t xml:space="preserve">Keypad allows for configuration </w:t>
      </w:r>
      <w:r w:rsidR="00790D11">
        <w:rPr>
          <w:rFonts w:ascii="Times New Roman" w:eastAsia="Helvetica" w:hAnsi="Times New Roman"/>
          <w:szCs w:val="24"/>
        </w:rPr>
        <w:t>or quick access to</w:t>
      </w:r>
      <w:r w:rsidRPr="008012F9">
        <w:rPr>
          <w:rFonts w:ascii="Times New Roman" w:eastAsia="Helvetica" w:hAnsi="Times New Roman"/>
          <w:szCs w:val="24"/>
        </w:rPr>
        <w:t xml:space="preserve"> flow computer parameters</w:t>
      </w:r>
      <w:r w:rsidR="00790D11">
        <w:rPr>
          <w:rFonts w:ascii="Times New Roman" w:eastAsia="Helvetica" w:hAnsi="Times New Roman"/>
          <w:szCs w:val="24"/>
        </w:rPr>
        <w:t xml:space="preserve">. </w:t>
      </w:r>
      <w:r w:rsidRPr="008012F9">
        <w:rPr>
          <w:rFonts w:ascii="Times New Roman" w:eastAsia="Helvetica" w:hAnsi="Times New Roman"/>
          <w:szCs w:val="24"/>
        </w:rPr>
        <w:t xml:space="preserve"> Not all flow computers may be equipped with a keypad</w:t>
      </w:r>
      <w:r w:rsidR="00790D11">
        <w:rPr>
          <w:rFonts w:ascii="Times New Roman" w:eastAsia="Helvetica" w:hAnsi="Times New Roman"/>
          <w:szCs w:val="24"/>
        </w:rPr>
        <w:t xml:space="preserve"> as they are not a requirement</w:t>
      </w:r>
      <w:r w:rsidRPr="008012F9">
        <w:rPr>
          <w:rFonts w:ascii="Times New Roman" w:eastAsia="Helvetica" w:hAnsi="Times New Roman"/>
          <w:szCs w:val="24"/>
        </w:rPr>
        <w:t>.</w:t>
      </w:r>
    </w:p>
    <w:p w14:paraId="701FB2C9" w14:textId="77777777" w:rsidR="0079106D" w:rsidRPr="008012F9" w:rsidRDefault="0079106D" w:rsidP="0079106D">
      <w:pPr>
        <w:pStyle w:val="Body1"/>
        <w:ind w:firstLine="432"/>
        <w:rPr>
          <w:rFonts w:ascii="Times New Roman" w:eastAsia="Helvetica" w:hAnsi="Times New Roman"/>
          <w:szCs w:val="24"/>
        </w:rPr>
      </w:pPr>
    </w:p>
    <w:p w14:paraId="0B1ABE5C" w14:textId="72788C3B" w:rsidR="00790D11" w:rsidRDefault="0079106D" w:rsidP="00790D11">
      <w:pPr>
        <w:pStyle w:val="Body1"/>
        <w:ind w:firstLine="432"/>
        <w:rPr>
          <w:rFonts w:ascii="Times New Roman" w:eastAsia="Helvetica" w:hAnsi="Times New Roman"/>
          <w:szCs w:val="24"/>
        </w:rPr>
      </w:pPr>
      <w:r w:rsidRPr="008012F9">
        <w:rPr>
          <w:rFonts w:ascii="Times New Roman" w:eastAsia="Helvetica" w:hAnsi="Times New Roman"/>
          <w:i/>
          <w:szCs w:val="24"/>
        </w:rPr>
        <w:t xml:space="preserve">Pressure transducer </w:t>
      </w:r>
      <w:r w:rsidRPr="008012F9">
        <w:rPr>
          <w:rFonts w:ascii="Times New Roman" w:eastAsia="Helvetica" w:hAnsi="Times New Roman"/>
          <w:szCs w:val="24"/>
        </w:rPr>
        <w:t>is a sensor used in measuring flowing gas pressure</w:t>
      </w:r>
      <w:r w:rsidR="002576AC">
        <w:rPr>
          <w:rFonts w:ascii="Times New Roman" w:eastAsia="Helvetica" w:hAnsi="Times New Roman"/>
          <w:szCs w:val="24"/>
        </w:rPr>
        <w:t>, see Fig 4</w:t>
      </w:r>
      <w:r w:rsidRPr="008012F9">
        <w:rPr>
          <w:rFonts w:ascii="Times New Roman" w:eastAsia="Helvetica" w:hAnsi="Times New Roman"/>
          <w:szCs w:val="24"/>
        </w:rPr>
        <w:t xml:space="preserve">. The pressure transducer generates proportional electrical signals as a function of the pressure imposed on </w:t>
      </w:r>
      <w:r w:rsidR="00790D11">
        <w:rPr>
          <w:rFonts w:ascii="Times New Roman" w:eastAsia="Helvetica" w:hAnsi="Times New Roman"/>
          <w:szCs w:val="24"/>
        </w:rPr>
        <w:t>it</w:t>
      </w:r>
      <w:r w:rsidRPr="008012F9">
        <w:rPr>
          <w:rFonts w:ascii="Times New Roman" w:eastAsia="Helvetica" w:hAnsi="Times New Roman"/>
          <w:szCs w:val="24"/>
        </w:rPr>
        <w:t>s pressure sensor element.</w:t>
      </w:r>
      <w:r w:rsidR="00790D11">
        <w:rPr>
          <w:rFonts w:ascii="Times New Roman" w:eastAsia="Helvetica" w:hAnsi="Times New Roman"/>
          <w:szCs w:val="24"/>
        </w:rPr>
        <w:t xml:space="preserve"> </w:t>
      </w:r>
      <w:r w:rsidR="00E33EBA">
        <w:rPr>
          <w:rFonts w:ascii="Times New Roman" w:eastAsia="Helvetica" w:hAnsi="Times New Roman"/>
          <w:szCs w:val="24"/>
        </w:rPr>
        <w:t xml:space="preserve">The electrical </w:t>
      </w:r>
      <w:r w:rsidRPr="008012F9">
        <w:rPr>
          <w:rFonts w:ascii="Times New Roman" w:eastAsia="Helvetica" w:hAnsi="Times New Roman"/>
          <w:szCs w:val="24"/>
        </w:rPr>
        <w:t xml:space="preserve">side of </w:t>
      </w:r>
      <w:r w:rsidR="00790D11">
        <w:rPr>
          <w:rFonts w:ascii="Times New Roman" w:eastAsia="Helvetica" w:hAnsi="Times New Roman"/>
          <w:szCs w:val="24"/>
        </w:rPr>
        <w:t xml:space="preserve">                             </w:t>
      </w:r>
      <w:r w:rsidR="00790D11">
        <w:rPr>
          <w:rFonts w:ascii="Times New Roman" w:eastAsia="Helvetica" w:hAnsi="Times New Roman"/>
          <w:noProof/>
          <w:szCs w:val="24"/>
        </w:rPr>
        <w:drawing>
          <wp:inline distT="0" distB="0" distL="0" distR="0" wp14:anchorId="673293C8" wp14:editId="1A5C4ACE">
            <wp:extent cx="1130546" cy="1360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14" cy="1421672"/>
                    </a:xfrm>
                    <a:prstGeom prst="rect">
                      <a:avLst/>
                    </a:prstGeom>
                    <a:noFill/>
                    <a:ln>
                      <a:noFill/>
                    </a:ln>
                  </pic:spPr>
                </pic:pic>
              </a:graphicData>
            </a:graphic>
          </wp:inline>
        </w:drawing>
      </w:r>
      <w:r w:rsidR="00E33EBA">
        <w:rPr>
          <w:rFonts w:ascii="Times New Roman" w:eastAsia="Helvetica" w:hAnsi="Times New Roman"/>
          <w:szCs w:val="24"/>
        </w:rPr>
        <w:t xml:space="preserve">        </w:t>
      </w:r>
      <w:r w:rsidR="00E33EBA">
        <w:rPr>
          <w:rFonts w:ascii="Times New Roman" w:eastAsia="Helvetica" w:hAnsi="Times New Roman"/>
          <w:noProof/>
          <w:szCs w:val="24"/>
        </w:rPr>
        <w:drawing>
          <wp:inline distT="0" distB="0" distL="0" distR="0" wp14:anchorId="61AE90EF" wp14:editId="00FB0156">
            <wp:extent cx="1525568" cy="133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865" cy="1340752"/>
                    </a:xfrm>
                    <a:prstGeom prst="rect">
                      <a:avLst/>
                    </a:prstGeom>
                    <a:noFill/>
                    <a:ln>
                      <a:noFill/>
                    </a:ln>
                  </pic:spPr>
                </pic:pic>
              </a:graphicData>
            </a:graphic>
          </wp:inline>
        </w:drawing>
      </w:r>
    </w:p>
    <w:p w14:paraId="1C059449" w14:textId="15A8A8ED" w:rsidR="0079106D" w:rsidRDefault="002576AC" w:rsidP="00790D11">
      <w:pPr>
        <w:pStyle w:val="Body1"/>
        <w:rPr>
          <w:rFonts w:ascii="Times New Roman" w:eastAsia="Helvetica" w:hAnsi="Times New Roman"/>
          <w:szCs w:val="24"/>
        </w:rPr>
      </w:pPr>
      <w:r>
        <w:rPr>
          <w:noProof/>
        </w:rPr>
        <mc:AlternateContent>
          <mc:Choice Requires="wps">
            <w:drawing>
              <wp:anchor distT="0" distB="0" distL="114300" distR="114300" simplePos="0" relativeHeight="251662336" behindDoc="1" locked="0" layoutInCell="1" allowOverlap="1" wp14:anchorId="4AE5EFD3" wp14:editId="026543EC">
                <wp:simplePos x="0" y="0"/>
                <wp:positionH relativeFrom="column">
                  <wp:align>left</wp:align>
                </wp:positionH>
                <wp:positionV relativeFrom="paragraph">
                  <wp:posOffset>132080</wp:posOffset>
                </wp:positionV>
                <wp:extent cx="2771140" cy="635"/>
                <wp:effectExtent l="0" t="0" r="0" b="0"/>
                <wp:wrapTight wrapText="bothSides">
                  <wp:wrapPolygon edited="0">
                    <wp:start x="0" y="0"/>
                    <wp:lineTo x="0" y="20282"/>
                    <wp:lineTo x="21382" y="20282"/>
                    <wp:lineTo x="21382"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771140" cy="635"/>
                        </a:xfrm>
                        <a:prstGeom prst="rect">
                          <a:avLst/>
                        </a:prstGeom>
                        <a:solidFill>
                          <a:prstClr val="white"/>
                        </a:solidFill>
                        <a:ln>
                          <a:noFill/>
                        </a:ln>
                        <a:effectLst/>
                      </wps:spPr>
                      <wps:txbx>
                        <w:txbxContent>
                          <w:p w14:paraId="2DB18C53" w14:textId="474AE845" w:rsidR="001E04D9" w:rsidRPr="001C5C08" w:rsidRDefault="001E04D9" w:rsidP="0079106D">
                            <w:pPr>
                              <w:pStyle w:val="Caption"/>
                              <w:jc w:val="center"/>
                              <w:rPr>
                                <w:rFonts w:ascii="Times New Roman" w:hAnsi="Times New Roman"/>
                                <w:noProof/>
                                <w:szCs w:val="24"/>
                              </w:rPr>
                            </w:pPr>
                            <w:r>
                              <w:t xml:space="preserve">Fig.  </w:t>
                            </w:r>
                            <w:r>
                              <w:rPr>
                                <w:noProof/>
                              </w:rPr>
                              <w:fldChar w:fldCharType="begin"/>
                            </w:r>
                            <w:r>
                              <w:rPr>
                                <w:noProof/>
                              </w:rPr>
                              <w:instrText xml:space="preserve"> SEQ Fig._ \* ARABIC </w:instrText>
                            </w:r>
                            <w:r>
                              <w:rPr>
                                <w:noProof/>
                              </w:rPr>
                              <w:fldChar w:fldCharType="separate"/>
                            </w:r>
                            <w:r w:rsidR="00026C14">
                              <w:rPr>
                                <w:noProof/>
                              </w:rPr>
                              <w:t>4</w:t>
                            </w:r>
                            <w:r>
                              <w:rPr>
                                <w:noProof/>
                              </w:rPr>
                              <w:fldChar w:fldCharType="end"/>
                            </w:r>
                            <w:r>
                              <w:t xml:space="preserve">. </w:t>
                            </w:r>
                            <w:r w:rsidRPr="00831CDB">
                              <w:t>Example of a pressure transducer inside the enclosure.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5EFD3" id="Text Box 11" o:spid="_x0000_s1027" type="#_x0000_t202" style="position:absolute;margin-left:0;margin-top:10.4pt;width:218.2pt;height:.05pt;z-index:-25165414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" stroked="f">
                <v:textbox style="mso-fit-shape-to-text:t" inset="0,0,0,0">
                  <w:txbxContent>
                    <w:p w14:paraId="2DB18C53" w14:textId="474AE845" w:rsidR="001E04D9" w:rsidRPr="001C5C08" w:rsidRDefault="001E04D9" w:rsidP="0079106D">
                      <w:pPr>
                        <w:pStyle w:val="Caption"/>
                        <w:jc w:val="center"/>
                        <w:rPr>
                          <w:rFonts w:ascii="Times New Roman" w:hAnsi="Times New Roman"/>
                          <w:noProof/>
                          <w:szCs w:val="24"/>
                        </w:rPr>
                      </w:pPr>
                      <w:r>
                        <w:t xml:space="preserve">Fig.  </w:t>
                      </w:r>
                      <w:r>
                        <w:rPr>
                          <w:noProof/>
                        </w:rPr>
                        <w:fldChar w:fldCharType="begin"/>
                      </w:r>
                      <w:r>
                        <w:rPr>
                          <w:noProof/>
                        </w:rPr>
                        <w:instrText xml:space="preserve"> SEQ Fig._ \* ARABIC </w:instrText>
                      </w:r>
                      <w:r>
                        <w:rPr>
                          <w:noProof/>
                        </w:rPr>
                        <w:fldChar w:fldCharType="separate"/>
                      </w:r>
                      <w:r w:rsidR="00026C14">
                        <w:rPr>
                          <w:noProof/>
                        </w:rPr>
                        <w:t>4</w:t>
                      </w:r>
                      <w:r>
                        <w:rPr>
                          <w:noProof/>
                        </w:rPr>
                        <w:fldChar w:fldCharType="end"/>
                      </w:r>
                      <w:r>
                        <w:t xml:space="preserve">. </w:t>
                      </w:r>
                      <w:r w:rsidRPr="00831CDB">
                        <w:t>Example of a pressure transducer inside the enclosure.</w:t>
                      </w:r>
                    </w:p>
                  </w:txbxContent>
                </v:textbox>
                <w10:wrap type="tight"/>
              </v:shape>
            </w:pict>
          </mc:Fallback>
        </mc:AlternateContent>
      </w:r>
      <w:r w:rsidR="00E33EBA">
        <w:rPr>
          <w:rFonts w:ascii="Times New Roman" w:eastAsia="Helvetica" w:hAnsi="Times New Roman"/>
          <w:szCs w:val="24"/>
        </w:rPr>
        <w:t xml:space="preserve">the </w:t>
      </w:r>
      <w:r w:rsidR="0079106D" w:rsidRPr="008012F9">
        <w:rPr>
          <w:rFonts w:ascii="Times New Roman" w:eastAsia="Helvetica" w:hAnsi="Times New Roman"/>
          <w:szCs w:val="24"/>
        </w:rPr>
        <w:t xml:space="preserve">pressure transducer is connected to the </w:t>
      </w:r>
      <w:r w:rsidR="00E33EBA">
        <w:rPr>
          <w:rFonts w:ascii="Times New Roman" w:eastAsia="Helvetica" w:hAnsi="Times New Roman"/>
          <w:szCs w:val="24"/>
        </w:rPr>
        <w:t>analog inputs signal, power, and ground connections on the processor board.</w:t>
      </w:r>
      <w:r w:rsidR="0079106D" w:rsidRPr="008012F9">
        <w:rPr>
          <w:rFonts w:ascii="Times New Roman" w:eastAsia="Helvetica" w:hAnsi="Times New Roman"/>
          <w:szCs w:val="24"/>
        </w:rPr>
        <w:t xml:space="preserve"> The other side of the pressure transducer </w:t>
      </w:r>
      <w:r w:rsidR="0090059D">
        <w:rPr>
          <w:rFonts w:ascii="Times New Roman" w:eastAsia="Helvetica" w:hAnsi="Times New Roman"/>
          <w:szCs w:val="24"/>
        </w:rPr>
        <w:t>is threaded to accept tubing from a pressure tap.</w:t>
      </w:r>
      <w:r w:rsidR="0079106D" w:rsidRPr="008012F9">
        <w:rPr>
          <w:rFonts w:ascii="Times New Roman" w:eastAsia="Helvetica" w:hAnsi="Times New Roman"/>
          <w:szCs w:val="24"/>
        </w:rPr>
        <w:t xml:space="preserve"> </w:t>
      </w:r>
    </w:p>
    <w:p w14:paraId="1D16653A" w14:textId="7FC7B7BB" w:rsidR="0079106D" w:rsidRDefault="0079106D" w:rsidP="0079106D">
      <w:pPr>
        <w:pStyle w:val="Body1"/>
        <w:ind w:firstLine="432"/>
        <w:rPr>
          <w:rFonts w:ascii="Times New Roman" w:eastAsia="Helvetica" w:hAnsi="Times New Roman"/>
          <w:szCs w:val="24"/>
        </w:rPr>
      </w:pPr>
    </w:p>
    <w:p w14:paraId="7F361817" w14:textId="7BA6070B" w:rsidR="0079106D" w:rsidRDefault="0079106D" w:rsidP="0079106D">
      <w:pPr>
        <w:pStyle w:val="Body1"/>
        <w:ind w:firstLine="432"/>
        <w:rPr>
          <w:rFonts w:ascii="Times New Roman" w:eastAsia="Helvetica" w:hAnsi="Times New Roman"/>
          <w:color w:val="auto"/>
          <w:szCs w:val="24"/>
        </w:rPr>
      </w:pPr>
      <w:r w:rsidRPr="008012F9">
        <w:rPr>
          <w:rFonts w:ascii="Times New Roman" w:eastAsia="Helvetica" w:hAnsi="Times New Roman"/>
          <w:color w:val="auto"/>
          <w:szCs w:val="24"/>
        </w:rPr>
        <w:t>Proper valv</w:t>
      </w:r>
      <w:r w:rsidR="0090059D">
        <w:rPr>
          <w:rFonts w:ascii="Times New Roman" w:eastAsia="Helvetica" w:hAnsi="Times New Roman"/>
          <w:color w:val="auto"/>
          <w:szCs w:val="24"/>
        </w:rPr>
        <w:t>es</w:t>
      </w:r>
      <w:r w:rsidRPr="008012F9">
        <w:rPr>
          <w:rFonts w:ascii="Times New Roman" w:eastAsia="Helvetica" w:hAnsi="Times New Roman"/>
          <w:color w:val="auto"/>
          <w:szCs w:val="24"/>
        </w:rPr>
        <w:t xml:space="preserve"> and tubing </w:t>
      </w:r>
      <w:r w:rsidR="0090059D" w:rsidRPr="008012F9">
        <w:rPr>
          <w:rFonts w:ascii="Times New Roman" w:eastAsia="Helvetica" w:hAnsi="Times New Roman"/>
          <w:color w:val="auto"/>
          <w:szCs w:val="24"/>
        </w:rPr>
        <w:t>are</w:t>
      </w:r>
      <w:r w:rsidRPr="008012F9">
        <w:rPr>
          <w:rFonts w:ascii="Times New Roman" w:eastAsia="Helvetica" w:hAnsi="Times New Roman"/>
          <w:color w:val="auto"/>
          <w:szCs w:val="24"/>
        </w:rPr>
        <w:t xml:space="preserve"> installed to allow maintenance and calibration of the transducer. </w:t>
      </w:r>
      <w:r w:rsidR="0090059D">
        <w:rPr>
          <w:rFonts w:ascii="Times New Roman" w:eastAsia="Helvetica" w:hAnsi="Times New Roman"/>
          <w:color w:val="auto"/>
          <w:szCs w:val="24"/>
        </w:rPr>
        <w:t>A quick connect for a mechanical gauge should be considered for quick verification of the electronic readings.</w:t>
      </w:r>
    </w:p>
    <w:p w14:paraId="59472922" w14:textId="77777777" w:rsidR="0079106D" w:rsidRPr="008012F9" w:rsidRDefault="0079106D" w:rsidP="0079106D">
      <w:pPr>
        <w:pStyle w:val="Body1"/>
        <w:ind w:firstLine="432"/>
        <w:rPr>
          <w:rFonts w:ascii="Times New Roman" w:eastAsia="Helvetica" w:hAnsi="Times New Roman"/>
          <w:szCs w:val="24"/>
        </w:rPr>
      </w:pPr>
    </w:p>
    <w:p w14:paraId="1A01E415" w14:textId="194CE110"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Temperature probe</w:t>
      </w:r>
      <w:r w:rsidRPr="008012F9">
        <w:rPr>
          <w:rFonts w:ascii="Times New Roman" w:eastAsia="Helvetica" w:hAnsi="Times New Roman"/>
          <w:szCs w:val="24"/>
        </w:rPr>
        <w:t xml:space="preserve"> is a Resistive Temperature Detector (RTD) sensor used </w:t>
      </w:r>
      <w:r w:rsidR="00325E42">
        <w:rPr>
          <w:rFonts w:ascii="Times New Roman" w:eastAsia="Helvetica" w:hAnsi="Times New Roman"/>
          <w:szCs w:val="24"/>
        </w:rPr>
        <w:t>to measure</w:t>
      </w:r>
      <w:r w:rsidRPr="008012F9">
        <w:rPr>
          <w:rFonts w:ascii="Times New Roman" w:eastAsia="Helvetica" w:hAnsi="Times New Roman"/>
          <w:szCs w:val="24"/>
        </w:rPr>
        <w:t xml:space="preserve"> flowing temperature</w:t>
      </w:r>
      <w:r w:rsidR="002576AC">
        <w:rPr>
          <w:rFonts w:ascii="Times New Roman" w:eastAsia="Helvetica" w:hAnsi="Times New Roman"/>
          <w:szCs w:val="24"/>
        </w:rPr>
        <w:t>, see Fig 5</w:t>
      </w:r>
      <w:r w:rsidRPr="008012F9">
        <w:rPr>
          <w:rFonts w:ascii="Times New Roman" w:eastAsia="Helvetica" w:hAnsi="Times New Roman"/>
          <w:szCs w:val="24"/>
        </w:rPr>
        <w:t xml:space="preserve">. </w:t>
      </w:r>
      <w:r w:rsidR="00B10D4F">
        <w:rPr>
          <w:rFonts w:ascii="Times New Roman" w:eastAsia="Helvetica" w:hAnsi="Times New Roman"/>
          <w:szCs w:val="24"/>
        </w:rPr>
        <w:t>The</w:t>
      </w:r>
      <w:r w:rsidRPr="008012F9">
        <w:rPr>
          <w:rFonts w:ascii="Times New Roman" w:eastAsia="Helvetica" w:hAnsi="Times New Roman"/>
          <w:szCs w:val="24"/>
        </w:rPr>
        <w:t xml:space="preserve"> temperature probe has a metal jacket </w:t>
      </w:r>
      <w:r w:rsidR="00E10EC2">
        <w:rPr>
          <w:rFonts w:ascii="Times New Roman" w:eastAsia="Helvetica" w:hAnsi="Times New Roman"/>
          <w:szCs w:val="24"/>
        </w:rPr>
        <w:t>called a sheath which houses an element in the tip usually made of platinum</w:t>
      </w:r>
      <w:r w:rsidRPr="008012F9">
        <w:rPr>
          <w:rFonts w:ascii="Times New Roman" w:eastAsia="Helvetica" w:hAnsi="Times New Roman"/>
          <w:szCs w:val="24"/>
        </w:rPr>
        <w:t xml:space="preserve"> </w:t>
      </w:r>
      <w:r w:rsidR="00E10EC2">
        <w:rPr>
          <w:rFonts w:ascii="Times New Roman" w:eastAsia="Helvetica" w:hAnsi="Times New Roman"/>
          <w:szCs w:val="24"/>
        </w:rPr>
        <w:t>with a resistance of 100 Ohms at 0 degrees C (32 Degrees F)</w:t>
      </w:r>
      <w:r w:rsidRPr="008012F9">
        <w:rPr>
          <w:rFonts w:ascii="Times New Roman" w:eastAsia="Helvetica" w:hAnsi="Times New Roman"/>
          <w:szCs w:val="24"/>
        </w:rPr>
        <w:t xml:space="preserve">.  </w:t>
      </w:r>
      <w:r w:rsidR="00B10D4F">
        <w:rPr>
          <w:rFonts w:ascii="Times New Roman" w:eastAsia="Helvetica" w:hAnsi="Times New Roman"/>
          <w:szCs w:val="24"/>
        </w:rPr>
        <w:t xml:space="preserve">As the temperature of the metal changes the resistance changes and can be correlated to a temperature.  </w:t>
      </w:r>
      <w:r w:rsidRPr="008012F9">
        <w:rPr>
          <w:rFonts w:ascii="Times New Roman" w:eastAsia="Helvetica" w:hAnsi="Times New Roman"/>
          <w:szCs w:val="24"/>
        </w:rPr>
        <w:t>The wires from the probe are connected to the processor</w:t>
      </w:r>
      <w:r w:rsidR="00B10D4F">
        <w:rPr>
          <w:rFonts w:ascii="Times New Roman" w:eastAsia="Helvetica" w:hAnsi="Times New Roman"/>
          <w:szCs w:val="24"/>
        </w:rPr>
        <w:t>s</w:t>
      </w:r>
      <w:r w:rsidRPr="008012F9">
        <w:rPr>
          <w:rFonts w:ascii="Times New Roman" w:eastAsia="Helvetica" w:hAnsi="Times New Roman"/>
          <w:szCs w:val="24"/>
        </w:rPr>
        <w:t xml:space="preserve"> RTD input.</w:t>
      </w:r>
    </w:p>
    <w:p w14:paraId="5597AE3A" w14:textId="77777777" w:rsidR="0079106D" w:rsidRPr="008012F9" w:rsidRDefault="0079106D" w:rsidP="0079106D">
      <w:pPr>
        <w:pStyle w:val="Body1"/>
        <w:ind w:firstLine="432"/>
        <w:rPr>
          <w:rFonts w:ascii="Times New Roman" w:eastAsia="Helvetica" w:hAnsi="Times New Roman"/>
          <w:szCs w:val="24"/>
        </w:rPr>
      </w:pPr>
    </w:p>
    <w:p w14:paraId="3703D48B"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probe is inserted into the thermowell that is installed in a gas pipeline. In some </w:t>
      </w:r>
      <w:proofErr w:type="gramStart"/>
      <w:r w:rsidR="00B10D4F">
        <w:rPr>
          <w:rFonts w:ascii="Times New Roman" w:eastAsia="Helvetica" w:hAnsi="Times New Roman"/>
          <w:szCs w:val="24"/>
        </w:rPr>
        <w:t>instances</w:t>
      </w:r>
      <w:proofErr w:type="gramEnd"/>
      <w:r w:rsidRPr="008012F9">
        <w:rPr>
          <w:rFonts w:ascii="Times New Roman" w:eastAsia="Helvetica" w:hAnsi="Times New Roman"/>
          <w:szCs w:val="24"/>
        </w:rPr>
        <w:t xml:space="preserve"> the temperature probe is inserted into the meter temperature port.</w:t>
      </w:r>
    </w:p>
    <w:p w14:paraId="28FD9A6F" w14:textId="77777777" w:rsidR="0079106D" w:rsidRPr="008012F9" w:rsidRDefault="0079106D" w:rsidP="0079106D">
      <w:pPr>
        <w:pStyle w:val="Body1"/>
        <w:ind w:firstLine="432"/>
        <w:rPr>
          <w:rFonts w:ascii="Times New Roman" w:eastAsia="Helvetica" w:hAnsi="Times New Roman"/>
          <w:szCs w:val="24"/>
        </w:rPr>
      </w:pPr>
    </w:p>
    <w:p w14:paraId="241A682C" w14:textId="77777777" w:rsidR="0079106D" w:rsidRDefault="0079106D" w:rsidP="0079106D">
      <w:pPr>
        <w:pStyle w:val="Body1"/>
        <w:keepNext/>
        <w:ind w:firstLine="432"/>
      </w:pPr>
      <w:r w:rsidRPr="002D636E">
        <w:rPr>
          <w:rFonts w:ascii="Times New Roman" w:eastAsia="Helvetica" w:hAnsi="Times New Roman"/>
          <w:noProof/>
          <w:szCs w:val="24"/>
        </w:rPr>
        <w:drawing>
          <wp:inline distT="0" distB="0" distL="0" distR="0" wp14:anchorId="169C679C" wp14:editId="093F80CD">
            <wp:extent cx="2743200" cy="726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726141"/>
                    </a:xfrm>
                    <a:prstGeom prst="rect">
                      <a:avLst/>
                    </a:prstGeom>
                    <a:noFill/>
                    <a:ln>
                      <a:noFill/>
                    </a:ln>
                  </pic:spPr>
                </pic:pic>
              </a:graphicData>
            </a:graphic>
          </wp:inline>
        </w:drawing>
      </w:r>
    </w:p>
    <w:p w14:paraId="241B1D47" w14:textId="77777777" w:rsidR="0079106D" w:rsidRDefault="0079106D" w:rsidP="0079106D">
      <w:pPr>
        <w:pStyle w:val="Body1"/>
        <w:keepNext/>
        <w:ind w:firstLine="432"/>
      </w:pPr>
    </w:p>
    <w:p w14:paraId="3F3EF699" w14:textId="339E9D60"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5</w:t>
      </w:r>
      <w:r w:rsidR="0070432B">
        <w:rPr>
          <w:noProof/>
        </w:rPr>
        <w:fldChar w:fldCharType="end"/>
      </w:r>
      <w:r>
        <w:t xml:space="preserve">. </w:t>
      </w:r>
      <w:r w:rsidRPr="00C84237">
        <w:t>Example of a temperature probe.</w:t>
      </w:r>
    </w:p>
    <w:p w14:paraId="6D872232" w14:textId="77777777" w:rsidR="0079106D" w:rsidRPr="008012F9" w:rsidRDefault="0079106D" w:rsidP="0079106D">
      <w:pPr>
        <w:pStyle w:val="Body1"/>
        <w:ind w:firstLine="432"/>
        <w:rPr>
          <w:rFonts w:ascii="Times New Roman" w:eastAsia="Helvetica" w:hAnsi="Times New Roman"/>
          <w:szCs w:val="24"/>
        </w:rPr>
      </w:pPr>
    </w:p>
    <w:p w14:paraId="7437D777" w14:textId="77777777" w:rsidR="0079106D" w:rsidRPr="008012F9" w:rsidRDefault="0079106D" w:rsidP="0079106D">
      <w:pPr>
        <w:pStyle w:val="Body1"/>
        <w:ind w:firstLine="432"/>
        <w:rPr>
          <w:rFonts w:ascii="Times New Roman" w:eastAsia="Helvetica" w:hAnsi="Times New Roman"/>
          <w:szCs w:val="24"/>
        </w:rPr>
      </w:pPr>
    </w:p>
    <w:p w14:paraId="1D51E173" w14:textId="6F2D5E9B" w:rsidR="0079106D" w:rsidRDefault="0079106D" w:rsidP="0079106D">
      <w:pPr>
        <w:shd w:val="clear" w:color="auto" w:fill="FFFFFF"/>
        <w:spacing w:after="0" w:line="240" w:lineRule="auto"/>
        <w:ind w:firstLine="432"/>
        <w:rPr>
          <w:rFonts w:ascii="Times New Roman" w:eastAsia="Helvetica" w:hAnsi="Times New Roman" w:cs="Times New Roman"/>
          <w:color w:val="000000"/>
          <w:sz w:val="24"/>
          <w:szCs w:val="24"/>
        </w:rPr>
      </w:pPr>
      <w:r w:rsidRPr="005F1AAB">
        <w:rPr>
          <w:rFonts w:ascii="Times New Roman" w:eastAsia="Helvetica" w:hAnsi="Times New Roman" w:cs="Times New Roman"/>
          <w:i/>
          <w:color w:val="000000"/>
          <w:sz w:val="24"/>
          <w:szCs w:val="24"/>
        </w:rPr>
        <w:t>Thermowell</w:t>
      </w:r>
      <w:r w:rsidRPr="008012F9">
        <w:rPr>
          <w:rFonts w:ascii="Times New Roman" w:eastAsia="Helvetica" w:hAnsi="Times New Roman" w:cs="Times New Roman"/>
          <w:color w:val="000000"/>
          <w:sz w:val="24"/>
          <w:szCs w:val="24"/>
        </w:rPr>
        <w:t> </w:t>
      </w:r>
      <w:r>
        <w:rPr>
          <w:rFonts w:ascii="Times New Roman" w:eastAsia="Helvetica" w:hAnsi="Times New Roman" w:cs="Times New Roman"/>
          <w:color w:val="000000"/>
          <w:sz w:val="24"/>
          <w:szCs w:val="24"/>
        </w:rPr>
        <w:t>is a</w:t>
      </w:r>
      <w:r w:rsidRPr="008012F9">
        <w:rPr>
          <w:rFonts w:ascii="Times New Roman" w:eastAsia="Helvetica" w:hAnsi="Times New Roman" w:cs="Times New Roman"/>
          <w:color w:val="000000"/>
          <w:sz w:val="24"/>
          <w:szCs w:val="24"/>
        </w:rPr>
        <w:t xml:space="preserve"> tubular fitting </w:t>
      </w:r>
      <w:r w:rsidR="00B10D4F">
        <w:rPr>
          <w:rFonts w:ascii="Times New Roman" w:eastAsia="Helvetica" w:hAnsi="Times New Roman" w:cs="Times New Roman"/>
          <w:color w:val="000000"/>
          <w:sz w:val="24"/>
          <w:szCs w:val="24"/>
        </w:rPr>
        <w:t xml:space="preserve">that is used to allow the temp probe to be directly in the flow of gas for a more accurate readings and is also to </w:t>
      </w:r>
      <w:r w:rsidRPr="008012F9">
        <w:rPr>
          <w:rFonts w:ascii="Times New Roman" w:eastAsia="Helvetica" w:hAnsi="Times New Roman" w:cs="Times New Roman"/>
          <w:color w:val="000000"/>
          <w:sz w:val="24"/>
          <w:szCs w:val="24"/>
        </w:rPr>
        <w:t xml:space="preserve">protect </w:t>
      </w:r>
      <w:r w:rsidR="00B10D4F">
        <w:rPr>
          <w:rFonts w:ascii="Times New Roman" w:eastAsia="Helvetica" w:hAnsi="Times New Roman" w:cs="Times New Roman"/>
          <w:color w:val="000000"/>
          <w:sz w:val="24"/>
          <w:szCs w:val="24"/>
        </w:rPr>
        <w:t xml:space="preserve">the </w:t>
      </w:r>
      <w:r w:rsidRPr="008012F9">
        <w:rPr>
          <w:rFonts w:ascii="Times New Roman" w:eastAsia="Helvetica" w:hAnsi="Times New Roman" w:cs="Times New Roman"/>
          <w:color w:val="000000"/>
          <w:sz w:val="24"/>
          <w:szCs w:val="24"/>
        </w:rPr>
        <w:t>temperature sensors</w:t>
      </w:r>
      <w:r w:rsidR="002576AC">
        <w:rPr>
          <w:rFonts w:ascii="Times New Roman" w:eastAsia="Helvetica" w:hAnsi="Times New Roman" w:cs="Times New Roman"/>
          <w:color w:val="000000"/>
          <w:sz w:val="24"/>
          <w:szCs w:val="24"/>
        </w:rPr>
        <w:t>, see Fig 6</w:t>
      </w:r>
      <w:r w:rsidR="00B10D4F">
        <w:rPr>
          <w:rFonts w:ascii="Times New Roman" w:eastAsia="Helvetica" w:hAnsi="Times New Roman" w:cs="Times New Roman"/>
          <w:color w:val="000000"/>
          <w:sz w:val="24"/>
          <w:szCs w:val="24"/>
        </w:rPr>
        <w:t xml:space="preserve">. </w:t>
      </w:r>
      <w:r w:rsidRPr="008012F9">
        <w:rPr>
          <w:rFonts w:ascii="Times New Roman" w:eastAsia="Helvetica" w:hAnsi="Times New Roman" w:cs="Times New Roman"/>
          <w:color w:val="000000"/>
          <w:sz w:val="24"/>
          <w:szCs w:val="24"/>
        </w:rPr>
        <w:t>A thermowell consists of a tube closed at one end and mounted in the process stream.</w:t>
      </w:r>
    </w:p>
    <w:p w14:paraId="6942BDEF" w14:textId="77777777" w:rsidR="0079106D" w:rsidRPr="008012F9" w:rsidRDefault="0079106D" w:rsidP="0079106D">
      <w:pPr>
        <w:shd w:val="clear" w:color="auto" w:fill="FFFFFF"/>
        <w:spacing w:after="0" w:line="240" w:lineRule="auto"/>
        <w:ind w:firstLine="432"/>
        <w:rPr>
          <w:rFonts w:ascii="Times New Roman" w:eastAsia="Helvetica" w:hAnsi="Times New Roman" w:cs="Times New Roman"/>
          <w:color w:val="000000"/>
          <w:sz w:val="24"/>
          <w:szCs w:val="24"/>
        </w:rPr>
      </w:pPr>
    </w:p>
    <w:p w14:paraId="407D6CC4" w14:textId="77777777" w:rsidR="0079106D" w:rsidRPr="008012F9" w:rsidRDefault="0079106D" w:rsidP="0079106D">
      <w:pPr>
        <w:shd w:val="clear" w:color="auto" w:fill="FFFFFF"/>
        <w:spacing w:after="0" w:line="240" w:lineRule="auto"/>
        <w:ind w:firstLine="432"/>
        <w:rPr>
          <w:rFonts w:ascii="Times New Roman" w:eastAsia="Helvetica" w:hAnsi="Times New Roman" w:cs="Times New Roman"/>
          <w:color w:val="000000"/>
          <w:sz w:val="24"/>
          <w:szCs w:val="24"/>
        </w:rPr>
      </w:pPr>
      <w:r w:rsidRPr="008012F9">
        <w:rPr>
          <w:rFonts w:ascii="Times New Roman" w:eastAsia="Helvetica" w:hAnsi="Times New Roman" w:cs="Times New Roman"/>
          <w:color w:val="000000"/>
          <w:sz w:val="24"/>
          <w:szCs w:val="24"/>
        </w:rPr>
        <w:t>The thermowell facilitates inserting and removing a temperature probe to measure a gas flow temperature without the need to shut off gas the gas flow. The adaptor is used with the temperature probe to thread and secure the probe into the thermowell. The thermowell is selected based on the gas pipe size.</w:t>
      </w:r>
    </w:p>
    <w:p w14:paraId="26C2671B" w14:textId="77777777" w:rsidR="0079106D" w:rsidRPr="008012F9" w:rsidRDefault="0079106D" w:rsidP="0079106D">
      <w:pPr>
        <w:pStyle w:val="Body1"/>
        <w:ind w:firstLine="432"/>
        <w:rPr>
          <w:rFonts w:ascii="Times New Roman" w:eastAsia="Helvetica" w:hAnsi="Times New Roman"/>
          <w:szCs w:val="24"/>
        </w:rPr>
      </w:pPr>
    </w:p>
    <w:p w14:paraId="0AFA50BA" w14:textId="77777777" w:rsidR="0079106D" w:rsidRDefault="0079106D" w:rsidP="0079106D">
      <w:pPr>
        <w:pStyle w:val="Body1"/>
        <w:keepNext/>
        <w:ind w:firstLine="432"/>
      </w:pPr>
      <w:r w:rsidRPr="00F064CF">
        <w:rPr>
          <w:rFonts w:ascii="Times New Roman" w:hAnsi="Times New Roman"/>
          <w:noProof/>
          <w:szCs w:val="24"/>
        </w:rPr>
        <w:lastRenderedPageBreak/>
        <w:drawing>
          <wp:inline distT="0" distB="0" distL="0" distR="0" wp14:anchorId="643CE3A1" wp14:editId="0EF5894F">
            <wp:extent cx="1800225" cy="1285875"/>
            <wp:effectExtent l="0" t="0" r="9525" b="9525"/>
            <wp:docPr id="5" name="Picture 5" descr="http://valvesandinstruments.com/media/catalog/product/cache/1/image/9df78eab33525d08d6e5fb8d27136e95/s/s/ss_thermowe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lvesandinstruments.com/media/catalog/product/cache/1/image/9df78eab33525d08d6e5fb8d27136e95/s/s/ss_thermowell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285875"/>
                    </a:xfrm>
                    <a:prstGeom prst="rect">
                      <a:avLst/>
                    </a:prstGeom>
                    <a:noFill/>
                    <a:ln>
                      <a:noFill/>
                    </a:ln>
                  </pic:spPr>
                </pic:pic>
              </a:graphicData>
            </a:graphic>
          </wp:inline>
        </w:drawing>
      </w:r>
    </w:p>
    <w:p w14:paraId="3FF7A1D9" w14:textId="47E48F58" w:rsidR="0079106D" w:rsidRPr="008012F9" w:rsidRDefault="0079106D" w:rsidP="000540EB">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6</w:t>
      </w:r>
      <w:r w:rsidR="0070432B">
        <w:rPr>
          <w:noProof/>
        </w:rPr>
        <w:fldChar w:fldCharType="end"/>
      </w:r>
      <w:proofErr w:type="gramStart"/>
      <w:r>
        <w:t xml:space="preserve">. </w:t>
      </w:r>
      <w:r w:rsidRPr="008209F3">
        <w:t>.</w:t>
      </w:r>
      <w:proofErr w:type="gramEnd"/>
      <w:r w:rsidRPr="008209F3">
        <w:t xml:space="preserve"> Example of a thermowell.</w:t>
      </w:r>
    </w:p>
    <w:p w14:paraId="1A08D71A" w14:textId="6E8EBA83" w:rsidR="0079106D" w:rsidRPr="008012F9" w:rsidRDefault="0079106D" w:rsidP="000540EB">
      <w:pPr>
        <w:pStyle w:val="Body1"/>
        <w:ind w:firstLine="432"/>
        <w:rPr>
          <w:rFonts w:ascii="Times New Roman" w:eastAsia="Helvetica" w:hAnsi="Times New Roman"/>
          <w:szCs w:val="24"/>
        </w:rPr>
      </w:pPr>
      <w:r w:rsidRPr="008012F9">
        <w:rPr>
          <w:rFonts w:ascii="Times New Roman" w:eastAsia="Helvetica" w:hAnsi="Times New Roman"/>
          <w:i/>
          <w:szCs w:val="24"/>
        </w:rPr>
        <w:t>Multi-variable transmitter</w:t>
      </w:r>
      <w:r w:rsidRPr="008012F9">
        <w:rPr>
          <w:rFonts w:ascii="Times New Roman" w:eastAsia="Helvetica" w:hAnsi="Times New Roman"/>
          <w:szCs w:val="24"/>
        </w:rPr>
        <w:t xml:space="preserve"> measures differential pressure (DP) as well as </w:t>
      </w:r>
      <w:r>
        <w:rPr>
          <w:rFonts w:ascii="Times New Roman" w:eastAsia="Helvetica" w:hAnsi="Times New Roman"/>
          <w:szCs w:val="24"/>
        </w:rPr>
        <w:t>static</w:t>
      </w:r>
      <w:r w:rsidRPr="008012F9">
        <w:rPr>
          <w:rFonts w:ascii="Times New Roman" w:eastAsia="Helvetica" w:hAnsi="Times New Roman"/>
          <w:szCs w:val="24"/>
        </w:rPr>
        <w:t xml:space="preserve"> pressure. </w:t>
      </w:r>
      <w:r>
        <w:rPr>
          <w:rFonts w:ascii="Times New Roman" w:eastAsia="Helvetica" w:hAnsi="Times New Roman"/>
          <w:szCs w:val="24"/>
        </w:rPr>
        <w:t xml:space="preserve">This avoids </w:t>
      </w:r>
      <w:r w:rsidR="000540EB">
        <w:rPr>
          <w:rFonts w:ascii="Times New Roman" w:eastAsia="Helvetica" w:hAnsi="Times New Roman"/>
          <w:szCs w:val="24"/>
        </w:rPr>
        <w:t>having to install</w:t>
      </w:r>
      <w:r>
        <w:rPr>
          <w:rFonts w:ascii="Times New Roman" w:eastAsia="Helvetica" w:hAnsi="Times New Roman"/>
          <w:szCs w:val="24"/>
        </w:rPr>
        <w:t xml:space="preserve"> two transmitters to measure differential pressure and </w:t>
      </w:r>
      <w:r w:rsidR="000540EB">
        <w:rPr>
          <w:rFonts w:ascii="Times New Roman" w:eastAsia="Helvetica" w:hAnsi="Times New Roman"/>
          <w:szCs w:val="24"/>
        </w:rPr>
        <w:t>s</w:t>
      </w:r>
      <w:r>
        <w:rPr>
          <w:rFonts w:ascii="Times New Roman" w:eastAsia="Helvetica" w:hAnsi="Times New Roman"/>
          <w:szCs w:val="24"/>
        </w:rPr>
        <w:t xml:space="preserve">tatic pressure </w:t>
      </w:r>
      <w:r w:rsidR="000540EB">
        <w:rPr>
          <w:rFonts w:ascii="Times New Roman" w:eastAsia="Helvetica" w:hAnsi="Times New Roman"/>
          <w:szCs w:val="24"/>
        </w:rPr>
        <w:t>when doing</w:t>
      </w:r>
      <w:r>
        <w:rPr>
          <w:rFonts w:ascii="Times New Roman" w:eastAsia="Helvetica" w:hAnsi="Times New Roman"/>
          <w:szCs w:val="24"/>
        </w:rPr>
        <w:t xml:space="preserve"> orifice flow measurement. </w:t>
      </w:r>
      <w:r w:rsidR="002576AC">
        <w:rPr>
          <w:rFonts w:ascii="Times New Roman" w:eastAsia="Helvetica" w:hAnsi="Times New Roman"/>
          <w:szCs w:val="24"/>
        </w:rPr>
        <w:t>See Fig 7. For an example of differential pressure meter run with multivaria</w:t>
      </w:r>
      <w:r w:rsidR="00050F31">
        <w:rPr>
          <w:rFonts w:ascii="Times New Roman" w:eastAsia="Helvetica" w:hAnsi="Times New Roman"/>
          <w:szCs w:val="24"/>
        </w:rPr>
        <w:t>ble transmitter attached to electronic flow computer.</w:t>
      </w:r>
    </w:p>
    <w:p w14:paraId="6030CF0B" w14:textId="77777777" w:rsidR="0079106D" w:rsidRDefault="000540EB" w:rsidP="0079106D">
      <w:pPr>
        <w:pStyle w:val="Body1"/>
        <w:ind w:firstLine="432"/>
      </w:pPr>
      <w:r w:rsidRPr="002D636E">
        <w:rPr>
          <w:rFonts w:ascii="Times New Roman" w:eastAsia="Helvetica" w:hAnsi="Times New Roman"/>
          <w:noProof/>
          <w:szCs w:val="24"/>
        </w:rPr>
        <w:drawing>
          <wp:anchor distT="0" distB="0" distL="114300" distR="114300" simplePos="0" relativeHeight="251663360" behindDoc="0" locked="0" layoutInCell="1" allowOverlap="1" wp14:anchorId="7CA14BCD" wp14:editId="52E5E8D7">
            <wp:simplePos x="0" y="0"/>
            <wp:positionH relativeFrom="column">
              <wp:posOffset>97155</wp:posOffset>
            </wp:positionH>
            <wp:positionV relativeFrom="paragraph">
              <wp:posOffset>277495</wp:posOffset>
            </wp:positionV>
            <wp:extent cx="2743148" cy="1708150"/>
            <wp:effectExtent l="0" t="0" r="635" b="6350"/>
            <wp:wrapSquare wrapText="bothSides"/>
            <wp:docPr id="1" name="Picture 1" descr="C:\Users\jereme.stewart\AppData\Local\Microsoft\Windows\Temporary Internet Files\Content.Outlook\FZCHQHXZ\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e.stewart\AppData\Local\Microsoft\Windows\Temporary Internet Files\Content.Outlook\FZCHQHXZ\graphi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148"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3C797" w14:textId="2F8C4DCD"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7</w:t>
      </w:r>
      <w:r w:rsidR="0070432B">
        <w:rPr>
          <w:noProof/>
        </w:rPr>
        <w:fldChar w:fldCharType="end"/>
      </w:r>
      <w:r w:rsidRPr="002C0A01">
        <w:t>. Example of differential pressure meter run with multi-variable transmitter attached to electronic flow computer.</w:t>
      </w:r>
    </w:p>
    <w:p w14:paraId="761F9235" w14:textId="705F519D" w:rsidR="00F50CAB" w:rsidRDefault="0079106D" w:rsidP="0079106D">
      <w:pPr>
        <w:pStyle w:val="Body1"/>
        <w:ind w:firstLine="432"/>
        <w:rPr>
          <w:rFonts w:ascii="Times New Roman" w:eastAsia="Helvetica" w:hAnsi="Times New Roman"/>
          <w:szCs w:val="24"/>
        </w:rPr>
      </w:pPr>
      <w:r>
        <w:rPr>
          <w:rFonts w:ascii="Times New Roman" w:eastAsia="Helvetica" w:hAnsi="Times New Roman"/>
          <w:i/>
          <w:szCs w:val="24"/>
        </w:rPr>
        <w:t xml:space="preserve">Pulse Generating Device </w:t>
      </w:r>
      <w:r w:rsidRPr="00DA57F5">
        <w:rPr>
          <w:rFonts w:ascii="Times New Roman" w:eastAsia="Helvetica" w:hAnsi="Times New Roman"/>
          <w:szCs w:val="24"/>
        </w:rPr>
        <w:t>provides a pulse signal proportional to the gas volume flowing through a gas meter.</w:t>
      </w:r>
      <w:r>
        <w:rPr>
          <w:rFonts w:ascii="Times New Roman" w:eastAsia="Helvetica" w:hAnsi="Times New Roman"/>
          <w:szCs w:val="24"/>
        </w:rPr>
        <w:t xml:space="preserve"> The pulse generating device may </w:t>
      </w:r>
      <w:r w:rsidR="00335A65">
        <w:rPr>
          <w:rFonts w:ascii="Times New Roman" w:eastAsia="Helvetica" w:hAnsi="Times New Roman"/>
          <w:szCs w:val="24"/>
        </w:rPr>
        <w:t xml:space="preserve">be part of the gas meter and provide its own wiring for connection </w:t>
      </w:r>
      <w:r w:rsidR="00A41600">
        <w:rPr>
          <w:rFonts w:ascii="Times New Roman" w:eastAsia="Helvetica" w:hAnsi="Times New Roman"/>
          <w:szCs w:val="24"/>
        </w:rPr>
        <w:t>to the flow computer.</w:t>
      </w:r>
      <w:r w:rsidR="00F50CAB">
        <w:rPr>
          <w:rFonts w:ascii="Times New Roman" w:eastAsia="Helvetica" w:hAnsi="Times New Roman"/>
          <w:szCs w:val="24"/>
        </w:rPr>
        <w:t xml:space="preserve"> </w:t>
      </w:r>
      <w:r w:rsidR="00A41600">
        <w:rPr>
          <w:rFonts w:ascii="Times New Roman" w:eastAsia="Helvetica" w:hAnsi="Times New Roman"/>
          <w:szCs w:val="24"/>
        </w:rPr>
        <w:t xml:space="preserve"> </w:t>
      </w:r>
      <w:proofErr w:type="gramStart"/>
      <w:r w:rsidR="00F50CAB">
        <w:rPr>
          <w:rFonts w:ascii="Times New Roman" w:eastAsia="Helvetica" w:hAnsi="Times New Roman"/>
          <w:szCs w:val="24"/>
        </w:rPr>
        <w:t>Typically</w:t>
      </w:r>
      <w:proofErr w:type="gramEnd"/>
      <w:r w:rsidR="00F50CAB">
        <w:rPr>
          <w:rFonts w:ascii="Times New Roman" w:eastAsia="Helvetica" w:hAnsi="Times New Roman"/>
          <w:szCs w:val="24"/>
        </w:rPr>
        <w:t xml:space="preserve"> meter</w:t>
      </w:r>
      <w:r w:rsidR="001B4C1C">
        <w:rPr>
          <w:rFonts w:ascii="Times New Roman" w:eastAsia="Helvetica" w:hAnsi="Times New Roman"/>
          <w:szCs w:val="24"/>
        </w:rPr>
        <w:t>s</w:t>
      </w:r>
      <w:r w:rsidR="00F50CAB">
        <w:rPr>
          <w:rFonts w:ascii="Times New Roman" w:eastAsia="Helvetica" w:hAnsi="Times New Roman"/>
          <w:szCs w:val="24"/>
        </w:rPr>
        <w:t xml:space="preserve"> with a</w:t>
      </w:r>
      <w:r w:rsidR="001B4C1C">
        <w:rPr>
          <w:rFonts w:ascii="Times New Roman" w:eastAsia="Helvetica" w:hAnsi="Times New Roman"/>
          <w:szCs w:val="24"/>
        </w:rPr>
        <w:t>n</w:t>
      </w:r>
      <w:r w:rsidR="00F50CAB">
        <w:rPr>
          <w:rFonts w:ascii="Times New Roman" w:eastAsia="Helvetica" w:hAnsi="Times New Roman"/>
          <w:szCs w:val="24"/>
        </w:rPr>
        <w:t xml:space="preserve"> instrument drive can use</w:t>
      </w:r>
      <w:r w:rsidR="00876C7D">
        <w:rPr>
          <w:rFonts w:ascii="Times New Roman" w:eastAsia="Helvetica" w:hAnsi="Times New Roman"/>
          <w:szCs w:val="24"/>
        </w:rPr>
        <w:t xml:space="preserve"> a</w:t>
      </w:r>
      <w:r w:rsidR="00F50CAB">
        <w:rPr>
          <w:rFonts w:ascii="Times New Roman" w:eastAsia="Helvetica" w:hAnsi="Times New Roman"/>
          <w:szCs w:val="24"/>
        </w:rPr>
        <w:t xml:space="preserve"> mechanical index as a pulse generating device for the electronic flow computer.  In </w:t>
      </w:r>
      <w:r w:rsidR="00876C7D">
        <w:rPr>
          <w:rFonts w:ascii="Times New Roman" w:eastAsia="Helvetica" w:hAnsi="Times New Roman"/>
          <w:szCs w:val="24"/>
        </w:rPr>
        <w:t xml:space="preserve">the </w:t>
      </w:r>
      <w:r w:rsidR="00F50CAB">
        <w:rPr>
          <w:rFonts w:ascii="Times New Roman" w:eastAsia="Helvetica" w:hAnsi="Times New Roman"/>
          <w:szCs w:val="24"/>
        </w:rPr>
        <w:t>case of some Rotary, Ultrasonic, and Coriolis meters, the pulse is generated electronically for the flow computers.</w:t>
      </w:r>
    </w:p>
    <w:p w14:paraId="055C13FD" w14:textId="77777777" w:rsidR="00F50CAB" w:rsidRDefault="00F50CAB" w:rsidP="0079106D">
      <w:pPr>
        <w:pStyle w:val="Body1"/>
        <w:ind w:firstLine="432"/>
        <w:rPr>
          <w:rFonts w:ascii="Times New Roman" w:eastAsia="Helvetica" w:hAnsi="Times New Roman"/>
          <w:szCs w:val="24"/>
        </w:rPr>
      </w:pPr>
    </w:p>
    <w:p w14:paraId="491E889C" w14:textId="77777777" w:rsidR="0079106D" w:rsidRDefault="0079106D" w:rsidP="0079106D">
      <w:pPr>
        <w:pStyle w:val="Body1"/>
        <w:ind w:firstLine="432"/>
        <w:rPr>
          <w:rFonts w:ascii="Times New Roman" w:eastAsia="Helvetica" w:hAnsi="Times New Roman"/>
          <w:i/>
          <w:szCs w:val="24"/>
        </w:rPr>
      </w:pPr>
    </w:p>
    <w:p w14:paraId="520853AA" w14:textId="2D7D16EA" w:rsidR="00F50CAB" w:rsidRPr="00DA57F5" w:rsidRDefault="0079106D" w:rsidP="00F50CAB">
      <w:pPr>
        <w:pStyle w:val="Body1"/>
        <w:ind w:firstLine="432"/>
        <w:rPr>
          <w:rFonts w:ascii="Times New Roman" w:eastAsia="Helvetica" w:hAnsi="Times New Roman"/>
          <w:szCs w:val="24"/>
        </w:rPr>
      </w:pPr>
      <w:r w:rsidRPr="008012F9">
        <w:rPr>
          <w:rFonts w:ascii="Times New Roman" w:eastAsia="Helvetica" w:hAnsi="Times New Roman"/>
          <w:i/>
          <w:szCs w:val="24"/>
        </w:rPr>
        <w:t>Mechanical index</w:t>
      </w:r>
      <w:r w:rsidRPr="008012F9">
        <w:rPr>
          <w:rFonts w:ascii="Times New Roman" w:eastAsia="Helvetica" w:hAnsi="Times New Roman"/>
          <w:szCs w:val="24"/>
        </w:rPr>
        <w:t xml:space="preserve"> </w:t>
      </w:r>
      <w:r>
        <w:rPr>
          <w:rFonts w:ascii="Times New Roman" w:eastAsia="Helvetica" w:hAnsi="Times New Roman"/>
          <w:szCs w:val="24"/>
        </w:rPr>
        <w:t>is</w:t>
      </w:r>
      <w:r w:rsidR="001E04D9">
        <w:rPr>
          <w:rFonts w:ascii="Times New Roman" w:eastAsia="Helvetica" w:hAnsi="Times New Roman"/>
          <w:szCs w:val="24"/>
        </w:rPr>
        <w:t xml:space="preserve"> a dual use component that generates pulses </w:t>
      </w:r>
      <w:proofErr w:type="gramStart"/>
      <w:r w:rsidR="001E04D9">
        <w:rPr>
          <w:rFonts w:ascii="Times New Roman" w:eastAsia="Helvetica" w:hAnsi="Times New Roman"/>
          <w:szCs w:val="24"/>
        </w:rPr>
        <w:t>and</w:t>
      </w:r>
      <w:r>
        <w:rPr>
          <w:rFonts w:ascii="Times New Roman" w:eastAsia="Helvetica" w:hAnsi="Times New Roman"/>
          <w:szCs w:val="24"/>
        </w:rPr>
        <w:t xml:space="preserve"> also</w:t>
      </w:r>
      <w:proofErr w:type="gramEnd"/>
      <w:r>
        <w:rPr>
          <w:rFonts w:ascii="Times New Roman" w:eastAsia="Helvetica" w:hAnsi="Times New Roman"/>
          <w:szCs w:val="24"/>
        </w:rPr>
        <w:t xml:space="preserve"> </w:t>
      </w:r>
      <w:r w:rsidRPr="008012F9">
        <w:rPr>
          <w:rFonts w:ascii="Times New Roman" w:eastAsia="Helvetica" w:hAnsi="Times New Roman"/>
          <w:szCs w:val="24"/>
        </w:rPr>
        <w:t xml:space="preserve">provides </w:t>
      </w:r>
      <w:r w:rsidR="001E04D9">
        <w:rPr>
          <w:rFonts w:ascii="Times New Roman" w:eastAsia="Helvetica" w:hAnsi="Times New Roman"/>
          <w:szCs w:val="24"/>
        </w:rPr>
        <w:t>a</w:t>
      </w:r>
      <w:r w:rsidRPr="008012F9">
        <w:rPr>
          <w:rFonts w:ascii="Times New Roman" w:eastAsia="Helvetica" w:hAnsi="Times New Roman"/>
          <w:szCs w:val="24"/>
        </w:rPr>
        <w:t xml:space="preserve"> mechanical counter readout for uncorrected gas volume</w:t>
      </w:r>
      <w:r w:rsidR="00F50CAB">
        <w:rPr>
          <w:rFonts w:ascii="Times New Roman" w:eastAsia="Helvetica" w:hAnsi="Times New Roman"/>
          <w:szCs w:val="24"/>
        </w:rPr>
        <w:t>, see Fig 8</w:t>
      </w:r>
      <w:r w:rsidRPr="008012F9">
        <w:rPr>
          <w:rFonts w:ascii="Times New Roman" w:eastAsia="Helvetica" w:hAnsi="Times New Roman"/>
          <w:szCs w:val="24"/>
        </w:rPr>
        <w:t xml:space="preserve">.  </w:t>
      </w:r>
      <w:r w:rsidR="00F50CAB">
        <w:rPr>
          <w:rFonts w:ascii="Times New Roman" w:eastAsia="Helvetica" w:hAnsi="Times New Roman"/>
          <w:szCs w:val="24"/>
        </w:rPr>
        <w:t xml:space="preserve">The mechanical index has a pulse generating board which generates pulses representative of the meter drive rate.  Typically, signals are generated in a pulse generating board by activating reed switches as a magnet moves past the switches.  Pulse generating boards commonly use one or two reed switches to accomplish this.  </w:t>
      </w:r>
    </w:p>
    <w:p w14:paraId="336BB1F2" w14:textId="75D04587" w:rsidR="0079106D" w:rsidRPr="008012F9" w:rsidRDefault="0079106D" w:rsidP="0079106D">
      <w:pPr>
        <w:pStyle w:val="Body1"/>
        <w:ind w:firstLine="432"/>
        <w:rPr>
          <w:rFonts w:ascii="Times New Roman" w:eastAsia="Helvetica" w:hAnsi="Times New Roman"/>
          <w:szCs w:val="24"/>
        </w:rPr>
      </w:pPr>
    </w:p>
    <w:p w14:paraId="4596729F" w14:textId="77777777" w:rsidR="0079106D" w:rsidRPr="008012F9" w:rsidRDefault="0079106D" w:rsidP="0079106D">
      <w:pPr>
        <w:pStyle w:val="Body1"/>
        <w:ind w:firstLine="432"/>
        <w:rPr>
          <w:rFonts w:ascii="Times New Roman" w:eastAsia="Helvetica" w:hAnsi="Times New Roman"/>
          <w:szCs w:val="24"/>
        </w:rPr>
      </w:pPr>
    </w:p>
    <w:p w14:paraId="37B81235" w14:textId="77777777" w:rsidR="0079106D" w:rsidRDefault="00A41600" w:rsidP="00A41600">
      <w:pPr>
        <w:pStyle w:val="Body1"/>
        <w:keepNext/>
      </w:pPr>
      <w:r>
        <w:rPr>
          <w:noProof/>
        </w:rPr>
        <w:drawing>
          <wp:inline distT="0" distB="0" distL="0" distR="0" wp14:anchorId="3F019BB9" wp14:editId="3BBFDB14">
            <wp:extent cx="3079750" cy="2343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0" cy="2343150"/>
                    </a:xfrm>
                    <a:prstGeom prst="rect">
                      <a:avLst/>
                    </a:prstGeom>
                    <a:noFill/>
                    <a:ln>
                      <a:noFill/>
                    </a:ln>
                  </pic:spPr>
                </pic:pic>
              </a:graphicData>
            </a:graphic>
          </wp:inline>
        </w:drawing>
      </w:r>
    </w:p>
    <w:p w14:paraId="2B9F49EE" w14:textId="77777777" w:rsidR="0079106D" w:rsidRDefault="0079106D" w:rsidP="0079106D">
      <w:pPr>
        <w:pStyle w:val="Caption"/>
        <w:jc w:val="center"/>
      </w:pPr>
    </w:p>
    <w:p w14:paraId="18E3FEAA" w14:textId="43E5EE77"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8</w:t>
      </w:r>
      <w:r w:rsidR="0070432B">
        <w:rPr>
          <w:noProof/>
        </w:rPr>
        <w:fldChar w:fldCharType="end"/>
      </w:r>
      <w:r>
        <w:t xml:space="preserve">. </w:t>
      </w:r>
      <w:r w:rsidRPr="0051472B">
        <w:t xml:space="preserve"> Example of </w:t>
      </w:r>
      <w:r w:rsidR="00A41600">
        <w:t>mechanical</w:t>
      </w:r>
      <w:r w:rsidRPr="0051472B">
        <w:t xml:space="preserve"> index</w:t>
      </w:r>
    </w:p>
    <w:p w14:paraId="7DAD7301"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br/>
      </w:r>
      <w:r w:rsidRPr="008012F9">
        <w:rPr>
          <w:rFonts w:ascii="Times New Roman" w:eastAsia="Helvetica" w:hAnsi="Times New Roman"/>
          <w:szCs w:val="24"/>
        </w:rPr>
        <w:tab/>
        <w:t xml:space="preserve">The index is mounted on the meter’s instrument drive </w:t>
      </w:r>
      <w:r w:rsidR="001E04D9">
        <w:rPr>
          <w:rFonts w:ascii="Times New Roman" w:eastAsia="Helvetica" w:hAnsi="Times New Roman"/>
          <w:szCs w:val="24"/>
        </w:rPr>
        <w:t xml:space="preserve">which </w:t>
      </w:r>
      <w:r w:rsidRPr="008012F9">
        <w:rPr>
          <w:rFonts w:ascii="Times New Roman" w:eastAsia="Helvetica" w:hAnsi="Times New Roman"/>
          <w:szCs w:val="24"/>
        </w:rPr>
        <w:t xml:space="preserve">couples with the index’s </w:t>
      </w:r>
      <w:r w:rsidR="001E04D9">
        <w:rPr>
          <w:rFonts w:ascii="Times New Roman" w:eastAsia="Helvetica" w:hAnsi="Times New Roman"/>
          <w:szCs w:val="24"/>
        </w:rPr>
        <w:t xml:space="preserve">counter </w:t>
      </w:r>
      <w:r w:rsidRPr="008012F9">
        <w:rPr>
          <w:rFonts w:ascii="Times New Roman" w:eastAsia="Helvetica" w:hAnsi="Times New Roman"/>
          <w:szCs w:val="24"/>
        </w:rPr>
        <w:t>shaft mechanism. The instrument drive</w:t>
      </w:r>
      <w:r w:rsidR="001E04D9">
        <w:rPr>
          <w:rFonts w:ascii="Times New Roman" w:eastAsia="Helvetica" w:hAnsi="Times New Roman"/>
          <w:szCs w:val="24"/>
        </w:rPr>
        <w:t xml:space="preserve"> rotates as gas flows and in turn the mechanical counter increments</w:t>
      </w:r>
      <w:r w:rsidRPr="008012F9">
        <w:rPr>
          <w:rFonts w:ascii="Times New Roman" w:eastAsia="Helvetica" w:hAnsi="Times New Roman"/>
          <w:szCs w:val="24"/>
        </w:rPr>
        <w:t xml:space="preserve"> </w:t>
      </w:r>
      <w:r w:rsidR="001E04D9">
        <w:rPr>
          <w:rFonts w:ascii="Times New Roman" w:eastAsia="Helvetica" w:hAnsi="Times New Roman"/>
          <w:szCs w:val="24"/>
        </w:rPr>
        <w:t>forward and is representative of the uncorrected volume that has passed through the meter</w:t>
      </w:r>
      <w:r w:rsidRPr="008012F9">
        <w:rPr>
          <w:rFonts w:ascii="Times New Roman" w:eastAsia="Helvetica" w:hAnsi="Times New Roman"/>
          <w:szCs w:val="24"/>
        </w:rPr>
        <w:t xml:space="preserve">. </w:t>
      </w:r>
    </w:p>
    <w:p w14:paraId="0221F6DC" w14:textId="77777777" w:rsidR="0079106D" w:rsidRPr="008012F9" w:rsidRDefault="0079106D" w:rsidP="0079106D">
      <w:pPr>
        <w:pStyle w:val="Body1"/>
        <w:ind w:firstLine="432"/>
        <w:rPr>
          <w:rFonts w:ascii="Times New Roman" w:eastAsia="Helvetica" w:hAnsi="Times New Roman"/>
          <w:szCs w:val="24"/>
        </w:rPr>
      </w:pPr>
    </w:p>
    <w:p w14:paraId="6C08156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t xml:space="preserve">When </w:t>
      </w:r>
      <w:r w:rsidR="00DB6F68">
        <w:rPr>
          <w:rFonts w:ascii="Times New Roman" w:eastAsia="Helvetica" w:hAnsi="Times New Roman"/>
          <w:szCs w:val="24"/>
        </w:rPr>
        <w:t>installing</w:t>
      </w:r>
      <w:r w:rsidRPr="008012F9">
        <w:rPr>
          <w:rFonts w:ascii="Times New Roman" w:eastAsia="Helvetica" w:hAnsi="Times New Roman"/>
          <w:szCs w:val="24"/>
        </w:rPr>
        <w:t xml:space="preserve"> the electronic flow computer, the index </w:t>
      </w:r>
      <w:r w:rsidR="00DB6F68">
        <w:rPr>
          <w:rFonts w:ascii="Times New Roman" w:eastAsia="Helvetica" w:hAnsi="Times New Roman"/>
          <w:szCs w:val="24"/>
        </w:rPr>
        <w:t>must be configured</w:t>
      </w:r>
      <w:r w:rsidRPr="008012F9">
        <w:rPr>
          <w:rFonts w:ascii="Times New Roman" w:eastAsia="Helvetica" w:hAnsi="Times New Roman"/>
          <w:szCs w:val="24"/>
        </w:rPr>
        <w:t xml:space="preserve"> </w:t>
      </w:r>
      <w:r w:rsidR="00DB6F68">
        <w:rPr>
          <w:rFonts w:ascii="Times New Roman" w:eastAsia="Helvetica" w:hAnsi="Times New Roman"/>
          <w:szCs w:val="24"/>
        </w:rPr>
        <w:t>to reflect if a</w:t>
      </w:r>
      <w:r w:rsidRPr="008012F9">
        <w:rPr>
          <w:rFonts w:ascii="Times New Roman" w:eastAsia="Helvetica" w:hAnsi="Times New Roman"/>
          <w:szCs w:val="24"/>
        </w:rPr>
        <w:t xml:space="preserve"> meter</w:t>
      </w:r>
      <w:r w:rsidR="00DB6F68">
        <w:rPr>
          <w:rFonts w:ascii="Times New Roman" w:eastAsia="Helvetica" w:hAnsi="Times New Roman"/>
          <w:szCs w:val="24"/>
        </w:rPr>
        <w:t xml:space="preserve"> has a</w:t>
      </w:r>
      <w:r w:rsidRPr="008012F9">
        <w:rPr>
          <w:rFonts w:ascii="Times New Roman" w:eastAsia="Helvetica" w:hAnsi="Times New Roman"/>
          <w:szCs w:val="24"/>
        </w:rPr>
        <w:t xml:space="preserve"> clockwise </w:t>
      </w:r>
      <w:r w:rsidR="00DB6F68">
        <w:rPr>
          <w:rFonts w:ascii="Times New Roman" w:eastAsia="Helvetica" w:hAnsi="Times New Roman"/>
          <w:szCs w:val="24"/>
        </w:rPr>
        <w:t>rotation</w:t>
      </w:r>
      <w:r w:rsidRPr="008012F9">
        <w:rPr>
          <w:rFonts w:ascii="Times New Roman" w:eastAsia="Helvetica" w:hAnsi="Times New Roman"/>
          <w:szCs w:val="24"/>
        </w:rPr>
        <w:t xml:space="preserve"> or counter-clockwise </w:t>
      </w:r>
      <w:r w:rsidR="00DB6F68">
        <w:rPr>
          <w:rFonts w:ascii="Times New Roman" w:eastAsia="Helvetica" w:hAnsi="Times New Roman"/>
          <w:szCs w:val="24"/>
        </w:rPr>
        <w:t>rotation</w:t>
      </w:r>
      <w:r w:rsidRPr="008012F9">
        <w:rPr>
          <w:rFonts w:ascii="Times New Roman" w:eastAsia="Helvetica" w:hAnsi="Times New Roman"/>
          <w:szCs w:val="24"/>
        </w:rPr>
        <w:t xml:space="preserve">. A masking kit is used to mask </w:t>
      </w:r>
      <w:r w:rsidR="00DB6F68">
        <w:rPr>
          <w:rFonts w:ascii="Times New Roman" w:eastAsia="Helvetica" w:hAnsi="Times New Roman"/>
          <w:szCs w:val="24"/>
        </w:rPr>
        <w:lastRenderedPageBreak/>
        <w:t xml:space="preserve">(cover up) digits of </w:t>
      </w:r>
      <w:r w:rsidRPr="008012F9">
        <w:rPr>
          <w:rFonts w:ascii="Times New Roman" w:eastAsia="Helvetica" w:hAnsi="Times New Roman"/>
          <w:szCs w:val="24"/>
        </w:rPr>
        <w:t xml:space="preserve">the mechanical readout </w:t>
      </w:r>
      <w:r w:rsidR="00DB6F68">
        <w:rPr>
          <w:rFonts w:ascii="Times New Roman" w:eastAsia="Helvetica" w:hAnsi="Times New Roman"/>
          <w:szCs w:val="24"/>
        </w:rPr>
        <w:t xml:space="preserve">so that the accumulation multiplier and meter drive rate is reflected properly. Masking allows the mechanical uncorrected volume to match the electronic uncorrected volume.  </w:t>
      </w:r>
      <w:r w:rsidRPr="008012F9">
        <w:rPr>
          <w:rFonts w:ascii="Times New Roman" w:eastAsia="Helvetica" w:hAnsi="Times New Roman"/>
          <w:szCs w:val="24"/>
        </w:rPr>
        <w:t>The index may come with vertical or horizontal counter readouts.</w:t>
      </w:r>
    </w:p>
    <w:p w14:paraId="0D294B0A" w14:textId="77777777" w:rsidR="0079106D" w:rsidRPr="008012F9" w:rsidRDefault="0079106D" w:rsidP="00DB6F68">
      <w:pPr>
        <w:pStyle w:val="Body1"/>
        <w:rPr>
          <w:rFonts w:ascii="Times New Roman" w:eastAsia="Helvetica" w:hAnsi="Times New Roman"/>
          <w:szCs w:val="24"/>
        </w:rPr>
      </w:pPr>
    </w:p>
    <w:p w14:paraId="0430818C" w14:textId="5039389E"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r>
      <w:r w:rsidRPr="008012F9">
        <w:rPr>
          <w:rFonts w:ascii="Times New Roman" w:eastAsia="Helvetica" w:hAnsi="Times New Roman"/>
          <w:i/>
          <w:szCs w:val="24"/>
        </w:rPr>
        <w:t xml:space="preserve">Local communication port </w:t>
      </w:r>
      <w:r w:rsidRPr="008012F9">
        <w:rPr>
          <w:rFonts w:ascii="Times New Roman" w:eastAsia="Helvetica" w:hAnsi="Times New Roman"/>
          <w:szCs w:val="24"/>
        </w:rPr>
        <w:t xml:space="preserve">is typically a serial port with a </w:t>
      </w:r>
      <w:r w:rsidR="00DB6F68">
        <w:rPr>
          <w:rFonts w:ascii="Times New Roman" w:eastAsia="Helvetica" w:hAnsi="Times New Roman"/>
          <w:szCs w:val="24"/>
        </w:rPr>
        <w:t xml:space="preserve">mechanical or </w:t>
      </w:r>
      <w:r w:rsidR="00F50CAB">
        <w:rPr>
          <w:rFonts w:ascii="Times New Roman" w:eastAsia="Helvetica" w:hAnsi="Times New Roman"/>
          <w:szCs w:val="24"/>
        </w:rPr>
        <w:t>InfraRed (</w:t>
      </w:r>
      <w:r w:rsidR="00DB6F68">
        <w:rPr>
          <w:rFonts w:ascii="Times New Roman" w:eastAsia="Helvetica" w:hAnsi="Times New Roman"/>
          <w:szCs w:val="24"/>
        </w:rPr>
        <w:t>IR</w:t>
      </w:r>
      <w:r w:rsidR="00F50CAB">
        <w:rPr>
          <w:rFonts w:ascii="Times New Roman" w:eastAsia="Helvetica" w:hAnsi="Times New Roman"/>
          <w:szCs w:val="24"/>
        </w:rPr>
        <w:t>)</w:t>
      </w:r>
      <w:r w:rsidR="00DB6F68">
        <w:rPr>
          <w:rFonts w:ascii="Times New Roman" w:eastAsia="Helvetica" w:hAnsi="Times New Roman"/>
          <w:szCs w:val="24"/>
        </w:rPr>
        <w:t xml:space="preserve"> connector </w:t>
      </w:r>
      <w:r w:rsidRPr="008012F9">
        <w:rPr>
          <w:rFonts w:ascii="Times New Roman" w:eastAsia="Helvetica" w:hAnsi="Times New Roman"/>
          <w:szCs w:val="24"/>
        </w:rPr>
        <w:t xml:space="preserve">on the side of the flow computer enclosure. This allows for direct communication to the user’s laptop or tablet. A unique data cable may be required between the flow computer and the user’s computer. </w:t>
      </w:r>
      <w:r>
        <w:rPr>
          <w:rFonts w:ascii="Times New Roman" w:eastAsia="Helvetica" w:hAnsi="Times New Roman"/>
          <w:szCs w:val="24"/>
        </w:rPr>
        <w:t>The local communication port is used for initial setup, calibration, maintenance</w:t>
      </w:r>
      <w:r w:rsidR="00DB6F68">
        <w:rPr>
          <w:rFonts w:ascii="Times New Roman" w:eastAsia="Helvetica" w:hAnsi="Times New Roman"/>
          <w:szCs w:val="24"/>
        </w:rPr>
        <w:t>,</w:t>
      </w:r>
      <w:r>
        <w:rPr>
          <w:rFonts w:ascii="Times New Roman" w:eastAsia="Helvetica" w:hAnsi="Times New Roman"/>
          <w:szCs w:val="24"/>
        </w:rPr>
        <w:t xml:space="preserve"> and data collection. </w:t>
      </w:r>
    </w:p>
    <w:p w14:paraId="53E69334" w14:textId="77777777" w:rsidR="0079106D" w:rsidRPr="008012F9" w:rsidRDefault="0079106D" w:rsidP="0079106D">
      <w:pPr>
        <w:pStyle w:val="Body1"/>
        <w:ind w:firstLine="432"/>
        <w:rPr>
          <w:rFonts w:ascii="Times New Roman" w:eastAsia="Helvetica" w:hAnsi="Times New Roman"/>
          <w:szCs w:val="24"/>
        </w:rPr>
      </w:pPr>
    </w:p>
    <w:p w14:paraId="4FAA0656" w14:textId="32E4D511"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r>
      <w:r w:rsidRPr="008012F9">
        <w:rPr>
          <w:rFonts w:ascii="Times New Roman" w:eastAsia="Helvetica" w:hAnsi="Times New Roman"/>
          <w:i/>
          <w:szCs w:val="24"/>
        </w:rPr>
        <w:t xml:space="preserve">Remote communication options </w:t>
      </w:r>
      <w:r w:rsidR="00DB6F68">
        <w:rPr>
          <w:rFonts w:ascii="Times New Roman" w:eastAsia="Helvetica" w:hAnsi="Times New Roman"/>
          <w:szCs w:val="24"/>
        </w:rPr>
        <w:t xml:space="preserve">allow users to interrogate the flow computer without being physically present. </w:t>
      </w:r>
      <w:r w:rsidRPr="008012F9">
        <w:rPr>
          <w:rFonts w:ascii="Times New Roman" w:eastAsia="Helvetica" w:hAnsi="Times New Roman"/>
          <w:szCs w:val="24"/>
        </w:rPr>
        <w:t xml:space="preserve">Remote communications are </w:t>
      </w:r>
      <w:r w:rsidR="00DB6F68">
        <w:rPr>
          <w:rFonts w:ascii="Times New Roman" w:eastAsia="Helvetica" w:hAnsi="Times New Roman"/>
          <w:szCs w:val="24"/>
        </w:rPr>
        <w:t>often achieved by</w:t>
      </w:r>
      <w:r w:rsidRPr="008012F9">
        <w:rPr>
          <w:rFonts w:ascii="Times New Roman" w:eastAsia="Helvetica" w:hAnsi="Times New Roman"/>
          <w:szCs w:val="24"/>
        </w:rPr>
        <w:t xml:space="preserve">, but not limited to, </w:t>
      </w:r>
      <w:r w:rsidR="00DB6F68">
        <w:rPr>
          <w:rFonts w:ascii="Times New Roman" w:eastAsia="Helvetica" w:hAnsi="Times New Roman"/>
          <w:szCs w:val="24"/>
        </w:rPr>
        <w:t xml:space="preserve">the </w:t>
      </w:r>
      <w:r w:rsidRPr="008012F9">
        <w:rPr>
          <w:rFonts w:ascii="Times New Roman" w:eastAsia="Helvetica" w:hAnsi="Times New Roman"/>
          <w:szCs w:val="24"/>
        </w:rPr>
        <w:t>use of cell</w:t>
      </w:r>
      <w:r w:rsidR="00DB6F68">
        <w:rPr>
          <w:rFonts w:ascii="Times New Roman" w:eastAsia="Helvetica" w:hAnsi="Times New Roman"/>
          <w:szCs w:val="24"/>
        </w:rPr>
        <w:t>ular</w:t>
      </w:r>
      <w:r w:rsidRPr="008012F9">
        <w:rPr>
          <w:rFonts w:ascii="Times New Roman" w:eastAsia="Helvetica" w:hAnsi="Times New Roman"/>
          <w:szCs w:val="24"/>
        </w:rPr>
        <w:t xml:space="preserve"> modem</w:t>
      </w:r>
      <w:r w:rsidR="00DB6F68">
        <w:rPr>
          <w:rFonts w:ascii="Times New Roman" w:eastAsia="Helvetica" w:hAnsi="Times New Roman"/>
          <w:szCs w:val="24"/>
        </w:rPr>
        <w:t>s, satellite transceivers,</w:t>
      </w:r>
      <w:r w:rsidRPr="008012F9">
        <w:rPr>
          <w:rFonts w:ascii="Times New Roman" w:eastAsia="Helvetica" w:hAnsi="Times New Roman"/>
          <w:szCs w:val="24"/>
        </w:rPr>
        <w:t xml:space="preserve"> or radio</w:t>
      </w:r>
      <w:r w:rsidR="00DB6F68">
        <w:rPr>
          <w:rFonts w:ascii="Times New Roman" w:eastAsia="Helvetica" w:hAnsi="Times New Roman"/>
          <w:szCs w:val="24"/>
        </w:rPr>
        <w:t xml:space="preserve"> transceivers</w:t>
      </w:r>
      <w:r w:rsidRPr="008012F9">
        <w:rPr>
          <w:rFonts w:ascii="Times New Roman" w:eastAsia="Helvetica" w:hAnsi="Times New Roman"/>
          <w:szCs w:val="24"/>
        </w:rPr>
        <w:t>. This allows the user to communic</w:t>
      </w:r>
      <w:r w:rsidR="00DB6F68">
        <w:rPr>
          <w:rFonts w:ascii="Times New Roman" w:eastAsia="Helvetica" w:hAnsi="Times New Roman"/>
          <w:szCs w:val="24"/>
        </w:rPr>
        <w:t>ate</w:t>
      </w:r>
      <w:r w:rsidRPr="008012F9">
        <w:rPr>
          <w:rFonts w:ascii="Times New Roman" w:eastAsia="Helvetica" w:hAnsi="Times New Roman"/>
          <w:szCs w:val="24"/>
        </w:rPr>
        <w:t xml:space="preserve"> with the unit in the field from another location, such as a field office. </w:t>
      </w:r>
      <w:proofErr w:type="gramStart"/>
      <w:r w:rsidRPr="008012F9">
        <w:rPr>
          <w:rFonts w:ascii="Times New Roman" w:eastAsia="Helvetica" w:hAnsi="Times New Roman"/>
          <w:szCs w:val="24"/>
        </w:rPr>
        <w:t>Often times</w:t>
      </w:r>
      <w:proofErr w:type="gramEnd"/>
      <w:r w:rsidRPr="008012F9">
        <w:rPr>
          <w:rFonts w:ascii="Times New Roman" w:eastAsia="Helvetica" w:hAnsi="Times New Roman"/>
          <w:szCs w:val="24"/>
        </w:rPr>
        <w:t xml:space="preserve">, a </w:t>
      </w:r>
      <w:r>
        <w:rPr>
          <w:rFonts w:ascii="Times New Roman" w:eastAsia="Helvetica" w:hAnsi="Times New Roman"/>
          <w:szCs w:val="24"/>
        </w:rPr>
        <w:t xml:space="preserve">Supervisory Control </w:t>
      </w:r>
      <w:r w:rsidR="00DB6F68">
        <w:rPr>
          <w:rFonts w:ascii="Times New Roman" w:eastAsia="Helvetica" w:hAnsi="Times New Roman"/>
          <w:szCs w:val="24"/>
        </w:rPr>
        <w:t>a</w:t>
      </w:r>
      <w:r>
        <w:rPr>
          <w:rFonts w:ascii="Times New Roman" w:eastAsia="Helvetica" w:hAnsi="Times New Roman"/>
          <w:szCs w:val="24"/>
        </w:rPr>
        <w:t>nd Data Acquisition (</w:t>
      </w:r>
      <w:r w:rsidRPr="008012F9">
        <w:rPr>
          <w:rFonts w:ascii="Times New Roman" w:eastAsia="Helvetica" w:hAnsi="Times New Roman"/>
          <w:szCs w:val="24"/>
        </w:rPr>
        <w:t>SCADA</w:t>
      </w:r>
      <w:r>
        <w:rPr>
          <w:rFonts w:ascii="Times New Roman" w:eastAsia="Helvetica" w:hAnsi="Times New Roman"/>
          <w:szCs w:val="24"/>
        </w:rPr>
        <w:t>)</w:t>
      </w:r>
      <w:r w:rsidRPr="008012F9">
        <w:rPr>
          <w:rFonts w:ascii="Times New Roman" w:eastAsia="Helvetica" w:hAnsi="Times New Roman"/>
          <w:szCs w:val="24"/>
        </w:rPr>
        <w:t xml:space="preserve"> </w:t>
      </w:r>
      <w:r w:rsidR="00DB6F68">
        <w:rPr>
          <w:rFonts w:ascii="Times New Roman" w:eastAsia="Helvetica" w:hAnsi="Times New Roman"/>
          <w:szCs w:val="24"/>
        </w:rPr>
        <w:t xml:space="preserve">software </w:t>
      </w:r>
      <w:r>
        <w:rPr>
          <w:rFonts w:ascii="Times New Roman" w:eastAsia="Helvetica" w:hAnsi="Times New Roman"/>
          <w:szCs w:val="24"/>
        </w:rPr>
        <w:t>or a measurement</w:t>
      </w:r>
      <w:r w:rsidR="00965A82">
        <w:rPr>
          <w:rFonts w:ascii="Times New Roman" w:eastAsia="Helvetica" w:hAnsi="Times New Roman"/>
          <w:szCs w:val="24"/>
        </w:rPr>
        <w:t xml:space="preserve"> collection</w:t>
      </w:r>
      <w:r>
        <w:rPr>
          <w:rFonts w:ascii="Times New Roman" w:eastAsia="Helvetica" w:hAnsi="Times New Roman"/>
          <w:szCs w:val="24"/>
        </w:rPr>
        <w:t xml:space="preserve"> software </w:t>
      </w:r>
      <w:r w:rsidRPr="008012F9">
        <w:rPr>
          <w:rFonts w:ascii="Times New Roman" w:eastAsia="Helvetica" w:hAnsi="Times New Roman"/>
          <w:szCs w:val="24"/>
        </w:rPr>
        <w:t>is used to remotely collect data on a scheduled basis.</w:t>
      </w:r>
    </w:p>
    <w:p w14:paraId="48C1DFEB" w14:textId="77777777" w:rsidR="0079106D" w:rsidRPr="008012F9" w:rsidRDefault="0079106D" w:rsidP="0079106D">
      <w:pPr>
        <w:pStyle w:val="Body1"/>
        <w:ind w:firstLine="432"/>
        <w:rPr>
          <w:rFonts w:ascii="Times New Roman" w:eastAsia="Helvetica" w:hAnsi="Times New Roman"/>
          <w:szCs w:val="24"/>
        </w:rPr>
      </w:pPr>
    </w:p>
    <w:p w14:paraId="50B8099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r>
      <w:r w:rsidRPr="008012F9">
        <w:rPr>
          <w:rFonts w:ascii="Times New Roman" w:eastAsia="Helvetica" w:hAnsi="Times New Roman"/>
          <w:i/>
          <w:szCs w:val="24"/>
        </w:rPr>
        <w:t xml:space="preserve">Operating software </w:t>
      </w:r>
      <w:r w:rsidRPr="008012F9">
        <w:rPr>
          <w:rFonts w:ascii="Times New Roman" w:eastAsia="Helvetica" w:hAnsi="Times New Roman"/>
          <w:szCs w:val="24"/>
        </w:rPr>
        <w:t xml:space="preserve">is software that is loaded onto the user’s laptop or tablet to use </w:t>
      </w:r>
      <w:r w:rsidR="00ED53B9">
        <w:rPr>
          <w:rFonts w:ascii="Times New Roman" w:eastAsia="Helvetica" w:hAnsi="Times New Roman"/>
          <w:szCs w:val="24"/>
        </w:rPr>
        <w:t>for</w:t>
      </w:r>
      <w:r w:rsidRPr="008012F9">
        <w:rPr>
          <w:rFonts w:ascii="Times New Roman" w:eastAsia="Helvetica" w:hAnsi="Times New Roman"/>
          <w:szCs w:val="24"/>
        </w:rPr>
        <w:t xml:space="preserve"> communicat</w:t>
      </w:r>
      <w:r w:rsidR="00ED53B9">
        <w:rPr>
          <w:rFonts w:ascii="Times New Roman" w:eastAsia="Helvetica" w:hAnsi="Times New Roman"/>
          <w:szCs w:val="24"/>
        </w:rPr>
        <w:t>ion</w:t>
      </w:r>
      <w:r w:rsidRPr="008012F9">
        <w:rPr>
          <w:rFonts w:ascii="Times New Roman" w:eastAsia="Helvetica" w:hAnsi="Times New Roman"/>
          <w:szCs w:val="24"/>
        </w:rPr>
        <w:t xml:space="preserve"> with the electronic flow computer.  This software, provided by the manufacturer, allows for system setup, configuration, data collection, maintenance</w:t>
      </w:r>
      <w:r w:rsidR="00ED53B9">
        <w:rPr>
          <w:rFonts w:ascii="Times New Roman" w:eastAsia="Helvetica" w:hAnsi="Times New Roman"/>
          <w:szCs w:val="24"/>
        </w:rPr>
        <w:t>,</w:t>
      </w:r>
      <w:r w:rsidRPr="008012F9">
        <w:rPr>
          <w:rFonts w:ascii="Times New Roman" w:eastAsia="Helvetica" w:hAnsi="Times New Roman"/>
          <w:szCs w:val="24"/>
        </w:rPr>
        <w:t xml:space="preserve"> and </w:t>
      </w:r>
      <w:r w:rsidR="00ED53B9" w:rsidRPr="008012F9">
        <w:rPr>
          <w:rFonts w:ascii="Times New Roman" w:eastAsia="Helvetica" w:hAnsi="Times New Roman"/>
          <w:szCs w:val="24"/>
        </w:rPr>
        <w:t>troubleshooting</w:t>
      </w:r>
      <w:r w:rsidRPr="008012F9">
        <w:rPr>
          <w:rFonts w:ascii="Times New Roman" w:eastAsia="Helvetica" w:hAnsi="Times New Roman"/>
          <w:szCs w:val="24"/>
        </w:rPr>
        <w:t xml:space="preserve"> </w:t>
      </w:r>
      <w:r w:rsidR="00ED53B9">
        <w:rPr>
          <w:rFonts w:ascii="Times New Roman" w:eastAsia="Helvetica" w:hAnsi="Times New Roman"/>
          <w:szCs w:val="24"/>
        </w:rPr>
        <w:t>of</w:t>
      </w:r>
      <w:r w:rsidRPr="008012F9">
        <w:rPr>
          <w:rFonts w:ascii="Times New Roman" w:eastAsia="Helvetica" w:hAnsi="Times New Roman"/>
          <w:szCs w:val="24"/>
        </w:rPr>
        <w:t xml:space="preserve"> the electronic flow computer. </w:t>
      </w:r>
    </w:p>
    <w:p w14:paraId="3F53FFA7" w14:textId="77777777" w:rsidR="0079106D" w:rsidRPr="008012F9" w:rsidRDefault="0079106D" w:rsidP="0079106D">
      <w:pPr>
        <w:pStyle w:val="Body1"/>
        <w:ind w:firstLine="432"/>
        <w:rPr>
          <w:rFonts w:ascii="Times New Roman" w:eastAsia="Helvetica" w:hAnsi="Times New Roman"/>
          <w:szCs w:val="24"/>
        </w:rPr>
      </w:pPr>
    </w:p>
    <w:p w14:paraId="14838CCD" w14:textId="77777777" w:rsidR="0079106D" w:rsidRDefault="0079106D" w:rsidP="0079106D">
      <w:pPr>
        <w:pStyle w:val="Body1"/>
        <w:ind w:firstLine="432"/>
        <w:rPr>
          <w:rFonts w:ascii="Times New Roman" w:eastAsia="Helvetica" w:hAnsi="Times New Roman"/>
          <w:b/>
          <w:szCs w:val="24"/>
        </w:rPr>
      </w:pPr>
      <w:r w:rsidRPr="008012F9">
        <w:rPr>
          <w:rFonts w:ascii="Times New Roman" w:eastAsia="Helvetica" w:hAnsi="Times New Roman"/>
          <w:szCs w:val="24"/>
        </w:rPr>
        <w:tab/>
      </w:r>
    </w:p>
    <w:p w14:paraId="15BD53DD"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Power supply </w:t>
      </w:r>
      <w:r w:rsidR="00ED53B9">
        <w:rPr>
          <w:rFonts w:ascii="Times New Roman" w:eastAsia="Helvetica" w:hAnsi="Times New Roman"/>
          <w:szCs w:val="24"/>
        </w:rPr>
        <w:t>is the main source of DC voltage for the flow computer</w:t>
      </w:r>
      <w:r w:rsidRPr="008012F9">
        <w:rPr>
          <w:rFonts w:ascii="Times New Roman" w:eastAsia="Helvetica" w:hAnsi="Times New Roman"/>
          <w:szCs w:val="24"/>
        </w:rPr>
        <w:t xml:space="preserve"> </w:t>
      </w:r>
      <w:r w:rsidR="00ED53B9">
        <w:rPr>
          <w:rFonts w:ascii="Times New Roman" w:eastAsia="Helvetica" w:hAnsi="Times New Roman"/>
          <w:szCs w:val="24"/>
        </w:rPr>
        <w:t xml:space="preserve">and </w:t>
      </w:r>
      <w:r w:rsidRPr="008012F9">
        <w:rPr>
          <w:rFonts w:ascii="Times New Roman" w:eastAsia="Helvetica" w:hAnsi="Times New Roman"/>
          <w:szCs w:val="24"/>
        </w:rPr>
        <w:t xml:space="preserve">is available in many options, such </w:t>
      </w:r>
      <w:r w:rsidR="00ED53B9">
        <w:rPr>
          <w:rFonts w:ascii="Times New Roman" w:eastAsia="Helvetica" w:hAnsi="Times New Roman"/>
          <w:szCs w:val="24"/>
        </w:rPr>
        <w:t>as uninterruptable power suppl</w:t>
      </w:r>
      <w:r w:rsidR="003659B1">
        <w:rPr>
          <w:rFonts w:ascii="Times New Roman" w:eastAsia="Helvetica" w:hAnsi="Times New Roman"/>
          <w:szCs w:val="24"/>
        </w:rPr>
        <w:t>ies (UPS)</w:t>
      </w:r>
      <w:r w:rsidRPr="008012F9">
        <w:rPr>
          <w:rFonts w:ascii="Times New Roman" w:eastAsia="Helvetica" w:hAnsi="Times New Roman"/>
          <w:szCs w:val="24"/>
        </w:rPr>
        <w:t>,</w:t>
      </w:r>
      <w:r w:rsidR="003659B1">
        <w:rPr>
          <w:rFonts w:ascii="Times New Roman" w:eastAsia="Helvetica" w:hAnsi="Times New Roman"/>
          <w:szCs w:val="24"/>
        </w:rPr>
        <w:t xml:space="preserve"> solar power supplies (SPS),</w:t>
      </w:r>
      <w:r w:rsidRPr="008012F9">
        <w:rPr>
          <w:rFonts w:ascii="Times New Roman" w:eastAsia="Helvetica" w:hAnsi="Times New Roman"/>
          <w:szCs w:val="24"/>
        </w:rPr>
        <w:t xml:space="preserve"> </w:t>
      </w:r>
      <w:r w:rsidR="003659B1">
        <w:rPr>
          <w:rFonts w:ascii="Times New Roman" w:eastAsia="Helvetica" w:hAnsi="Times New Roman"/>
          <w:szCs w:val="24"/>
        </w:rPr>
        <w:t xml:space="preserve">multi cell </w:t>
      </w:r>
      <w:r w:rsidRPr="008012F9">
        <w:rPr>
          <w:rFonts w:ascii="Times New Roman" w:eastAsia="Helvetica" w:hAnsi="Times New Roman"/>
          <w:szCs w:val="24"/>
        </w:rPr>
        <w:t>batter</w:t>
      </w:r>
      <w:r w:rsidR="00ED53B9">
        <w:rPr>
          <w:rFonts w:ascii="Times New Roman" w:eastAsia="Helvetica" w:hAnsi="Times New Roman"/>
          <w:szCs w:val="24"/>
        </w:rPr>
        <w:t>y packs</w:t>
      </w:r>
      <w:r w:rsidRPr="008012F9">
        <w:rPr>
          <w:rFonts w:ascii="Times New Roman" w:eastAsia="Helvetica" w:hAnsi="Times New Roman"/>
          <w:szCs w:val="24"/>
        </w:rPr>
        <w:t xml:space="preserve">, </w:t>
      </w:r>
      <w:r>
        <w:rPr>
          <w:rFonts w:ascii="Times New Roman" w:eastAsia="Helvetica" w:hAnsi="Times New Roman"/>
          <w:szCs w:val="24"/>
        </w:rPr>
        <w:t>thermo-electric generator</w:t>
      </w:r>
      <w:r w:rsidR="00ED53B9">
        <w:rPr>
          <w:rFonts w:ascii="Times New Roman" w:eastAsia="Helvetica" w:hAnsi="Times New Roman"/>
          <w:szCs w:val="24"/>
        </w:rPr>
        <w:t>s</w:t>
      </w:r>
      <w:r>
        <w:rPr>
          <w:rFonts w:ascii="Times New Roman" w:eastAsia="Helvetica" w:hAnsi="Times New Roman"/>
          <w:szCs w:val="24"/>
        </w:rPr>
        <w:t xml:space="preserve">, </w:t>
      </w:r>
      <w:r w:rsidRPr="008012F9">
        <w:rPr>
          <w:rFonts w:ascii="Times New Roman" w:eastAsia="Helvetica" w:hAnsi="Times New Roman"/>
          <w:szCs w:val="24"/>
        </w:rPr>
        <w:t xml:space="preserve">etc. </w:t>
      </w:r>
      <w:r w:rsidRPr="008012F9">
        <w:rPr>
          <w:rFonts w:ascii="Times New Roman" w:eastAsia="Helvetica" w:hAnsi="Times New Roman"/>
          <w:szCs w:val="24"/>
        </w:rPr>
        <w:t xml:space="preserve">The type of power supply is based on the power available at the site and/or </w:t>
      </w:r>
      <w:r w:rsidR="003659B1">
        <w:rPr>
          <w:rFonts w:ascii="Times New Roman" w:eastAsia="Helvetica" w:hAnsi="Times New Roman"/>
          <w:szCs w:val="24"/>
        </w:rPr>
        <w:t>the hardware requirements.</w:t>
      </w:r>
    </w:p>
    <w:p w14:paraId="1B471264" w14:textId="77777777" w:rsidR="0079106D" w:rsidRPr="008012F9" w:rsidRDefault="0079106D" w:rsidP="0079106D">
      <w:pPr>
        <w:pStyle w:val="Body1"/>
        <w:ind w:firstLine="432"/>
        <w:rPr>
          <w:rFonts w:ascii="Times New Roman" w:eastAsia="Helvetica" w:hAnsi="Times New Roman"/>
          <w:b/>
          <w:szCs w:val="24"/>
        </w:rPr>
      </w:pPr>
    </w:p>
    <w:p w14:paraId="10993649" w14:textId="2001518B"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b/>
          <w:szCs w:val="24"/>
        </w:rPr>
        <w:tab/>
      </w:r>
      <w:r w:rsidRPr="008012F9">
        <w:rPr>
          <w:rFonts w:ascii="Times New Roman" w:eastAsia="Helvetica" w:hAnsi="Times New Roman"/>
          <w:i/>
          <w:szCs w:val="24"/>
        </w:rPr>
        <w:t xml:space="preserve">Battery pack </w:t>
      </w:r>
      <w:r w:rsidRPr="008012F9">
        <w:rPr>
          <w:rFonts w:ascii="Times New Roman" w:eastAsia="Helvetica" w:hAnsi="Times New Roman"/>
          <w:szCs w:val="24"/>
        </w:rPr>
        <w:t>is a widely used power source for electronic flow computers in the field</w:t>
      </w:r>
      <w:r w:rsidR="00E669A7">
        <w:rPr>
          <w:rFonts w:ascii="Times New Roman" w:eastAsia="Helvetica" w:hAnsi="Times New Roman"/>
          <w:szCs w:val="24"/>
        </w:rPr>
        <w:t>, see Fig 9</w:t>
      </w:r>
      <w:r w:rsidRPr="008012F9">
        <w:rPr>
          <w:rFonts w:ascii="Times New Roman" w:eastAsia="Helvetica" w:hAnsi="Times New Roman"/>
          <w:szCs w:val="24"/>
        </w:rPr>
        <w:t>. The battery packs are often installed directly inside the flow computer enclosure</w:t>
      </w:r>
      <w:r>
        <w:rPr>
          <w:rFonts w:ascii="Times New Roman" w:eastAsia="Helvetica" w:hAnsi="Times New Roman"/>
          <w:szCs w:val="24"/>
        </w:rPr>
        <w:t>.</w:t>
      </w:r>
      <w:r w:rsidRPr="008012F9">
        <w:rPr>
          <w:rFonts w:ascii="Times New Roman" w:eastAsia="Helvetica" w:hAnsi="Times New Roman"/>
          <w:i/>
          <w:szCs w:val="24"/>
        </w:rPr>
        <w:tab/>
      </w:r>
      <w:r w:rsidRPr="008012F9">
        <w:rPr>
          <w:rFonts w:ascii="Times New Roman" w:eastAsia="Helvetica" w:hAnsi="Times New Roman"/>
          <w:szCs w:val="24"/>
        </w:rPr>
        <w:t xml:space="preserve">The most popular types of battery packs include alkaline </w:t>
      </w:r>
      <w:r w:rsidR="003659B1">
        <w:rPr>
          <w:rFonts w:ascii="Times New Roman" w:eastAsia="Helvetica" w:hAnsi="Times New Roman"/>
          <w:szCs w:val="24"/>
        </w:rPr>
        <w:t>and</w:t>
      </w:r>
      <w:r w:rsidRPr="008012F9">
        <w:rPr>
          <w:rFonts w:ascii="Times New Roman" w:eastAsia="Helvetica" w:hAnsi="Times New Roman"/>
          <w:szCs w:val="24"/>
        </w:rPr>
        <w:t xml:space="preserve"> lithium</w:t>
      </w:r>
      <w:r w:rsidR="003659B1">
        <w:rPr>
          <w:rFonts w:ascii="Times New Roman" w:eastAsia="Helvetica" w:hAnsi="Times New Roman"/>
          <w:szCs w:val="24"/>
        </w:rPr>
        <w:t xml:space="preserve"> thionyl chloride (Li-SOCI2)</w:t>
      </w:r>
      <w:r w:rsidRPr="008012F9">
        <w:rPr>
          <w:rFonts w:ascii="Times New Roman" w:eastAsia="Helvetica" w:hAnsi="Times New Roman"/>
          <w:szCs w:val="24"/>
        </w:rPr>
        <w:t xml:space="preserve">. </w:t>
      </w:r>
    </w:p>
    <w:p w14:paraId="60C44B96" w14:textId="77777777" w:rsidR="0079106D" w:rsidRPr="008012F9" w:rsidRDefault="0079106D" w:rsidP="0079106D">
      <w:pPr>
        <w:pStyle w:val="Body1"/>
        <w:ind w:firstLine="432"/>
        <w:rPr>
          <w:rFonts w:ascii="Times New Roman" w:eastAsia="Helvetica" w:hAnsi="Times New Roman"/>
          <w:szCs w:val="24"/>
        </w:rPr>
      </w:pPr>
    </w:p>
    <w:p w14:paraId="659494C1" w14:textId="77777777" w:rsidR="0079106D" w:rsidRDefault="0079106D" w:rsidP="0079106D">
      <w:pPr>
        <w:pStyle w:val="Body1"/>
        <w:keepNext/>
        <w:ind w:firstLine="432"/>
      </w:pPr>
      <w:r w:rsidRPr="002D636E">
        <w:rPr>
          <w:rFonts w:ascii="Times New Roman" w:hAnsi="Times New Roman"/>
          <w:noProof/>
          <w:szCs w:val="24"/>
        </w:rPr>
        <w:drawing>
          <wp:inline distT="0" distB="0" distL="0" distR="0" wp14:anchorId="5DC06C46" wp14:editId="3A06B42A">
            <wp:extent cx="1918735" cy="1734344"/>
            <wp:effectExtent l="0" t="0" r="5715" b="0"/>
            <wp:docPr id="9221" name="Picture 9221" descr="C:\2010\SPE\WORK FOLDER\Measurement\b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C:\2010\SPE\WORK FOLDER\Measurement\batt.jpg"/>
                    <pic:cNvPicPr>
                      <a:picLocks noChangeAspect="1" noChangeArrowheads="1"/>
                    </pic:cNvPicPr>
                  </pic:nvPicPr>
                  <pic:blipFill>
                    <a:blip r:embed="rId17" cstate="print"/>
                    <a:srcRect/>
                    <a:stretch>
                      <a:fillRect/>
                    </a:stretch>
                  </pic:blipFill>
                  <pic:spPr bwMode="auto">
                    <a:xfrm>
                      <a:off x="0" y="0"/>
                      <a:ext cx="1918335" cy="1734185"/>
                    </a:xfrm>
                    <a:prstGeom prst="ellipse">
                      <a:avLst/>
                    </a:prstGeom>
                    <a:ln>
                      <a:noFill/>
                    </a:ln>
                    <a:effectLst>
                      <a:softEdge rad="112500"/>
                    </a:effectLst>
                  </pic:spPr>
                </pic:pic>
              </a:graphicData>
            </a:graphic>
          </wp:inline>
        </w:drawing>
      </w:r>
    </w:p>
    <w:p w14:paraId="101B9319" w14:textId="2F9D5466"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9</w:t>
      </w:r>
      <w:r w:rsidR="0070432B">
        <w:rPr>
          <w:noProof/>
        </w:rPr>
        <w:fldChar w:fldCharType="end"/>
      </w:r>
      <w:proofErr w:type="gramStart"/>
      <w:r>
        <w:t xml:space="preserve">. </w:t>
      </w:r>
      <w:r w:rsidRPr="00262C24">
        <w:t>.</w:t>
      </w:r>
      <w:proofErr w:type="gramEnd"/>
      <w:r w:rsidRPr="00262C24">
        <w:t xml:space="preserve"> Example of battery pack</w:t>
      </w:r>
    </w:p>
    <w:p w14:paraId="0CE6D78A" w14:textId="368F77BF" w:rsidR="0079106D" w:rsidRDefault="003659B1" w:rsidP="0079106D">
      <w:pPr>
        <w:pStyle w:val="Body1"/>
        <w:ind w:firstLine="432"/>
        <w:rPr>
          <w:rFonts w:ascii="Times New Roman" w:eastAsia="Helvetica" w:hAnsi="Times New Roman"/>
          <w:szCs w:val="24"/>
        </w:rPr>
      </w:pPr>
      <w:r>
        <w:rPr>
          <w:rFonts w:ascii="Times New Roman" w:eastAsia="Helvetica" w:hAnsi="Times New Roman"/>
          <w:szCs w:val="24"/>
        </w:rPr>
        <w:t xml:space="preserve">Alkaline and Li-SOCI2 </w:t>
      </w:r>
      <w:r w:rsidR="0079106D" w:rsidRPr="008012F9">
        <w:rPr>
          <w:rFonts w:ascii="Times New Roman" w:eastAsia="Helvetica" w:hAnsi="Times New Roman"/>
          <w:szCs w:val="24"/>
        </w:rPr>
        <w:t>batte</w:t>
      </w:r>
      <w:r>
        <w:rPr>
          <w:rFonts w:ascii="Times New Roman" w:eastAsia="Helvetica" w:hAnsi="Times New Roman"/>
          <w:szCs w:val="24"/>
        </w:rPr>
        <w:t>ry cells</w:t>
      </w:r>
      <w:r w:rsidR="0079106D" w:rsidRPr="008012F9">
        <w:rPr>
          <w:rFonts w:ascii="Times New Roman" w:eastAsia="Helvetica" w:hAnsi="Times New Roman"/>
          <w:szCs w:val="24"/>
        </w:rPr>
        <w:t xml:space="preserve"> are not rechargeable. The battery must be replaced before it reaches the low voltage limit required to operate the flow computer</w:t>
      </w:r>
      <w:r>
        <w:rPr>
          <w:rFonts w:ascii="Times New Roman" w:eastAsia="Helvetica" w:hAnsi="Times New Roman"/>
          <w:szCs w:val="24"/>
        </w:rPr>
        <w:t xml:space="preserve"> to avoid loss of measurement</w:t>
      </w:r>
      <w:r w:rsidR="0079106D" w:rsidRPr="008012F9">
        <w:rPr>
          <w:rFonts w:ascii="Times New Roman" w:eastAsia="Helvetica" w:hAnsi="Times New Roman"/>
          <w:szCs w:val="24"/>
        </w:rPr>
        <w:t xml:space="preserve">. A low voltage alarm can </w:t>
      </w:r>
      <w:r w:rsidR="00876C7D">
        <w:rPr>
          <w:rFonts w:ascii="Times New Roman" w:eastAsia="Helvetica" w:hAnsi="Times New Roman"/>
          <w:szCs w:val="24"/>
        </w:rPr>
        <w:t xml:space="preserve">be </w:t>
      </w:r>
      <w:r>
        <w:rPr>
          <w:rFonts w:ascii="Times New Roman" w:eastAsia="Helvetica" w:hAnsi="Times New Roman"/>
          <w:szCs w:val="24"/>
        </w:rPr>
        <w:t>configured in the</w:t>
      </w:r>
      <w:r w:rsidR="0079106D" w:rsidRPr="008012F9">
        <w:rPr>
          <w:rFonts w:ascii="Times New Roman" w:eastAsia="Helvetica" w:hAnsi="Times New Roman"/>
          <w:szCs w:val="24"/>
        </w:rPr>
        <w:t xml:space="preserve"> flow computer</w:t>
      </w:r>
      <w:r>
        <w:rPr>
          <w:rFonts w:ascii="Times New Roman" w:eastAsia="Helvetica" w:hAnsi="Times New Roman"/>
          <w:szCs w:val="24"/>
        </w:rPr>
        <w:t xml:space="preserve"> to alert a user when a battery pack is near its end of life</w:t>
      </w:r>
      <w:r w:rsidR="0079106D" w:rsidRPr="008012F9">
        <w:rPr>
          <w:rFonts w:ascii="Times New Roman" w:eastAsia="Helvetica" w:hAnsi="Times New Roman"/>
          <w:szCs w:val="24"/>
        </w:rPr>
        <w:t xml:space="preserve">. </w:t>
      </w:r>
    </w:p>
    <w:p w14:paraId="0EE7781E" w14:textId="77777777" w:rsidR="0079106D" w:rsidRPr="008012F9" w:rsidRDefault="0079106D" w:rsidP="0079106D">
      <w:pPr>
        <w:pStyle w:val="Body1"/>
        <w:ind w:firstLine="432"/>
        <w:rPr>
          <w:rFonts w:ascii="Times New Roman" w:eastAsia="Helvetica" w:hAnsi="Times New Roman"/>
          <w:szCs w:val="24"/>
        </w:rPr>
      </w:pPr>
    </w:p>
    <w:p w14:paraId="60F7C61A"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battery pack should be sized to handle both operation of the flow computer and the communication requirements. To preserve battery life, ma</w:t>
      </w:r>
      <w:r w:rsidR="003659B1">
        <w:rPr>
          <w:rFonts w:ascii="Times New Roman" w:eastAsia="Helvetica" w:hAnsi="Times New Roman"/>
          <w:szCs w:val="24"/>
        </w:rPr>
        <w:t>n</w:t>
      </w:r>
      <w:r w:rsidRPr="008012F9">
        <w:rPr>
          <w:rFonts w:ascii="Times New Roman" w:eastAsia="Helvetica" w:hAnsi="Times New Roman"/>
          <w:szCs w:val="24"/>
        </w:rPr>
        <w:t xml:space="preserve">y electronic flow computers can be setup to wake up at periodic intervals to </w:t>
      </w:r>
      <w:r w:rsidR="003659B1">
        <w:rPr>
          <w:rFonts w:ascii="Times New Roman" w:eastAsia="Helvetica" w:hAnsi="Times New Roman"/>
          <w:szCs w:val="24"/>
        </w:rPr>
        <w:t>perform</w:t>
      </w:r>
      <w:r w:rsidRPr="008012F9">
        <w:rPr>
          <w:rFonts w:ascii="Times New Roman" w:eastAsia="Helvetica" w:hAnsi="Times New Roman"/>
          <w:szCs w:val="24"/>
        </w:rPr>
        <w:t xml:space="preserve"> calculations and communications</w:t>
      </w:r>
      <w:r w:rsidR="003659B1">
        <w:rPr>
          <w:rFonts w:ascii="Times New Roman" w:eastAsia="Helvetica" w:hAnsi="Times New Roman"/>
          <w:szCs w:val="24"/>
        </w:rPr>
        <w:t xml:space="preserve"> tasks</w:t>
      </w:r>
      <w:r w:rsidRPr="008012F9">
        <w:rPr>
          <w:rFonts w:ascii="Times New Roman" w:eastAsia="Helvetica" w:hAnsi="Times New Roman"/>
          <w:szCs w:val="24"/>
        </w:rPr>
        <w:t>.</w:t>
      </w:r>
    </w:p>
    <w:p w14:paraId="1C77BDEC" w14:textId="77777777" w:rsidR="0079106D" w:rsidRDefault="0079106D" w:rsidP="0079106D">
      <w:pPr>
        <w:pStyle w:val="Body1"/>
        <w:ind w:firstLine="432"/>
        <w:rPr>
          <w:rFonts w:ascii="Times New Roman" w:eastAsia="Helvetica" w:hAnsi="Times New Roman"/>
          <w:i/>
          <w:szCs w:val="24"/>
        </w:rPr>
      </w:pPr>
    </w:p>
    <w:p w14:paraId="38BDBE7B" w14:textId="77777777" w:rsidR="0079106D" w:rsidRDefault="001542A6" w:rsidP="001542A6">
      <w:pPr>
        <w:pStyle w:val="Body1"/>
        <w:rPr>
          <w:rFonts w:ascii="Times New Roman" w:eastAsia="Helvetica" w:hAnsi="Times New Roman"/>
          <w:i/>
          <w:szCs w:val="24"/>
        </w:rPr>
      </w:pPr>
      <w:r>
        <w:rPr>
          <w:rFonts w:ascii="Times New Roman" w:eastAsia="Helvetica" w:hAnsi="Times New Roman"/>
          <w:i/>
          <w:noProof/>
          <w:szCs w:val="24"/>
        </w:rPr>
        <w:lastRenderedPageBreak/>
        <w:drawing>
          <wp:inline distT="0" distB="0" distL="0" distR="0" wp14:anchorId="61B8521D" wp14:editId="77331A44">
            <wp:extent cx="3081655" cy="217551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655" cy="2175510"/>
                    </a:xfrm>
                    <a:prstGeom prst="rect">
                      <a:avLst/>
                    </a:prstGeom>
                    <a:noFill/>
                    <a:ln>
                      <a:noFill/>
                    </a:ln>
                  </pic:spPr>
                </pic:pic>
              </a:graphicData>
            </a:graphic>
          </wp:inline>
        </w:drawing>
      </w:r>
    </w:p>
    <w:p w14:paraId="624153EA" w14:textId="77777777" w:rsidR="0079106D" w:rsidRDefault="0079106D" w:rsidP="0079106D">
      <w:pPr>
        <w:pStyle w:val="Body1"/>
        <w:ind w:firstLine="432"/>
        <w:rPr>
          <w:rFonts w:ascii="Times New Roman" w:eastAsia="Helvetica" w:hAnsi="Times New Roman"/>
          <w:i/>
          <w:szCs w:val="24"/>
        </w:rPr>
      </w:pPr>
    </w:p>
    <w:p w14:paraId="7F3D3309" w14:textId="0539D5E4" w:rsidR="0079106D" w:rsidRPr="008012F9" w:rsidRDefault="0079106D" w:rsidP="0079106D">
      <w:pPr>
        <w:pStyle w:val="Caption"/>
        <w:jc w:val="center"/>
        <w:rPr>
          <w:rFonts w:ascii="Times New Roman" w:eastAsia="Helvetica" w:hAnsi="Times New Roman"/>
          <w:szCs w:val="24"/>
        </w:rPr>
      </w:pPr>
      <w:r>
        <w:t xml:space="preserve">Fig.  </w:t>
      </w:r>
      <w:r w:rsidR="0070432B">
        <w:rPr>
          <w:noProof/>
        </w:rPr>
        <w:fldChar w:fldCharType="begin"/>
      </w:r>
      <w:r w:rsidR="0070432B">
        <w:rPr>
          <w:noProof/>
        </w:rPr>
        <w:instrText xml:space="preserve"> SEQ Fig._ \* ARABIC </w:instrText>
      </w:r>
      <w:r w:rsidR="0070432B">
        <w:rPr>
          <w:noProof/>
        </w:rPr>
        <w:fldChar w:fldCharType="separate"/>
      </w:r>
      <w:r w:rsidR="00026C14">
        <w:rPr>
          <w:noProof/>
        </w:rPr>
        <w:t>10</w:t>
      </w:r>
      <w:r w:rsidR="0070432B">
        <w:rPr>
          <w:noProof/>
        </w:rPr>
        <w:fldChar w:fldCharType="end"/>
      </w:r>
      <w:proofErr w:type="gramStart"/>
      <w:r>
        <w:t xml:space="preserve">. </w:t>
      </w:r>
      <w:r w:rsidRPr="007D1222">
        <w:t>.</w:t>
      </w:r>
      <w:proofErr w:type="gramEnd"/>
      <w:r w:rsidRPr="007D1222">
        <w:t xml:space="preserve"> Example of an Uninterruptible Power Supply (UPS)</w:t>
      </w:r>
    </w:p>
    <w:p w14:paraId="69DBEA36" w14:textId="64991E9E"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Uninterruptible Power Supply</w:t>
      </w:r>
      <w:r w:rsidRPr="008012F9">
        <w:rPr>
          <w:rFonts w:ascii="Times New Roman" w:eastAsia="Helvetica" w:hAnsi="Times New Roman"/>
          <w:szCs w:val="24"/>
        </w:rPr>
        <w:t xml:space="preserve"> (UPS) consists of a rechargeable battery and AC to DC </w:t>
      </w:r>
      <w:r w:rsidR="001542A6">
        <w:rPr>
          <w:rFonts w:ascii="Times New Roman" w:eastAsia="Helvetica" w:hAnsi="Times New Roman"/>
          <w:szCs w:val="24"/>
        </w:rPr>
        <w:t>converter</w:t>
      </w:r>
      <w:r w:rsidR="00E669A7">
        <w:rPr>
          <w:rFonts w:ascii="Times New Roman" w:eastAsia="Helvetica" w:hAnsi="Times New Roman"/>
          <w:szCs w:val="24"/>
        </w:rPr>
        <w:t>, see Fig 10</w:t>
      </w:r>
      <w:r w:rsidRPr="008012F9">
        <w:rPr>
          <w:rFonts w:ascii="Times New Roman" w:eastAsia="Helvetica" w:hAnsi="Times New Roman"/>
          <w:szCs w:val="24"/>
        </w:rPr>
        <w:t>. The UPS is powered by AC voltage, 110VAC</w:t>
      </w:r>
      <w:r w:rsidR="001542A6">
        <w:rPr>
          <w:rFonts w:ascii="Times New Roman" w:eastAsia="Helvetica" w:hAnsi="Times New Roman"/>
          <w:szCs w:val="24"/>
        </w:rPr>
        <w:t xml:space="preserve"> or 240VAC</w:t>
      </w:r>
      <w:r w:rsidRPr="008012F9">
        <w:rPr>
          <w:rFonts w:ascii="Times New Roman" w:eastAsia="Helvetica" w:hAnsi="Times New Roman"/>
          <w:szCs w:val="24"/>
        </w:rPr>
        <w:t xml:space="preserve">. Upon AC power failure, the flow computer can continue to run on </w:t>
      </w:r>
      <w:r w:rsidR="001542A6">
        <w:rPr>
          <w:rFonts w:ascii="Times New Roman" w:eastAsia="Helvetica" w:hAnsi="Times New Roman"/>
          <w:szCs w:val="24"/>
        </w:rPr>
        <w:t xml:space="preserve">a </w:t>
      </w:r>
      <w:r w:rsidRPr="008012F9">
        <w:rPr>
          <w:rFonts w:ascii="Times New Roman" w:eastAsia="Helvetica" w:hAnsi="Times New Roman"/>
          <w:szCs w:val="24"/>
        </w:rPr>
        <w:t xml:space="preserve">rechargeable </w:t>
      </w:r>
      <w:r w:rsidR="001542A6">
        <w:rPr>
          <w:rFonts w:ascii="Times New Roman" w:eastAsia="Helvetica" w:hAnsi="Times New Roman"/>
          <w:szCs w:val="24"/>
        </w:rPr>
        <w:t xml:space="preserve">backup </w:t>
      </w:r>
      <w:r w:rsidRPr="008012F9">
        <w:rPr>
          <w:rFonts w:ascii="Times New Roman" w:eastAsia="Helvetica" w:hAnsi="Times New Roman"/>
          <w:szCs w:val="24"/>
        </w:rPr>
        <w:t xml:space="preserve">battery until AC power is restored. Backup battery sizing is determined </w:t>
      </w:r>
      <w:r w:rsidR="001542A6">
        <w:rPr>
          <w:rFonts w:ascii="Times New Roman" w:eastAsia="Helvetica" w:hAnsi="Times New Roman"/>
          <w:szCs w:val="24"/>
        </w:rPr>
        <w:t>by</w:t>
      </w:r>
      <w:r w:rsidRPr="008012F9">
        <w:rPr>
          <w:rFonts w:ascii="Times New Roman" w:eastAsia="Helvetica" w:hAnsi="Times New Roman"/>
          <w:szCs w:val="24"/>
        </w:rPr>
        <w:t xml:space="preserve"> how long the electronic flow computer is </w:t>
      </w:r>
      <w:r w:rsidR="001542A6">
        <w:rPr>
          <w:rFonts w:ascii="Times New Roman" w:eastAsia="Helvetica" w:hAnsi="Times New Roman"/>
          <w:szCs w:val="24"/>
        </w:rPr>
        <w:t>required</w:t>
      </w:r>
      <w:r w:rsidRPr="008012F9">
        <w:rPr>
          <w:rFonts w:ascii="Times New Roman" w:eastAsia="Helvetica" w:hAnsi="Times New Roman"/>
          <w:szCs w:val="24"/>
        </w:rPr>
        <w:t xml:space="preserve"> to run in case of AC power</w:t>
      </w:r>
      <w:r w:rsidR="001542A6">
        <w:rPr>
          <w:rFonts w:ascii="Times New Roman" w:eastAsia="Helvetica" w:hAnsi="Times New Roman"/>
          <w:szCs w:val="24"/>
        </w:rPr>
        <w:t xml:space="preserve"> loss</w:t>
      </w:r>
      <w:r w:rsidRPr="008012F9">
        <w:rPr>
          <w:rFonts w:ascii="Times New Roman" w:eastAsia="Helvetica" w:hAnsi="Times New Roman"/>
          <w:szCs w:val="24"/>
        </w:rPr>
        <w:t xml:space="preserve">. </w:t>
      </w:r>
    </w:p>
    <w:p w14:paraId="34B502E4" w14:textId="77777777" w:rsidR="0079106D" w:rsidRPr="008012F9" w:rsidRDefault="0079106D" w:rsidP="0079106D">
      <w:pPr>
        <w:pStyle w:val="Body1"/>
        <w:ind w:firstLine="432"/>
        <w:rPr>
          <w:rFonts w:ascii="Times New Roman" w:eastAsia="Helvetica" w:hAnsi="Times New Roman"/>
          <w:szCs w:val="24"/>
        </w:rPr>
      </w:pPr>
    </w:p>
    <w:p w14:paraId="1F3CC689"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Solar Power Supply </w:t>
      </w:r>
      <w:r w:rsidRPr="008012F9">
        <w:rPr>
          <w:rFonts w:ascii="Times New Roman" w:eastAsia="Helvetica" w:hAnsi="Times New Roman"/>
          <w:szCs w:val="24"/>
        </w:rPr>
        <w:t xml:space="preserve">consists of a solar panel, mounting bracket, solar charger and a rechargeable battery. The solar panel is typically mounted onto a pole with the mounting bracket and adjusted </w:t>
      </w:r>
      <w:r w:rsidR="001542A6">
        <w:rPr>
          <w:rFonts w:ascii="Times New Roman" w:eastAsia="Helvetica" w:hAnsi="Times New Roman"/>
          <w:szCs w:val="24"/>
        </w:rPr>
        <w:t>to face South</w:t>
      </w:r>
      <w:r w:rsidRPr="008012F9">
        <w:rPr>
          <w:rFonts w:ascii="Times New Roman" w:eastAsia="Helvetica" w:hAnsi="Times New Roman"/>
          <w:szCs w:val="24"/>
        </w:rPr>
        <w:t xml:space="preserve"> to get the most sunlight exposure</w:t>
      </w:r>
      <w:r w:rsidR="001542A6">
        <w:rPr>
          <w:rFonts w:ascii="Times New Roman" w:eastAsia="Helvetica" w:hAnsi="Times New Roman"/>
          <w:szCs w:val="24"/>
        </w:rPr>
        <w:t xml:space="preserve"> possible</w:t>
      </w:r>
      <w:r w:rsidRPr="008012F9">
        <w:rPr>
          <w:rFonts w:ascii="Times New Roman" w:eastAsia="Helvetica" w:hAnsi="Times New Roman"/>
          <w:szCs w:val="24"/>
        </w:rPr>
        <w:t>.</w:t>
      </w:r>
    </w:p>
    <w:p w14:paraId="79994A36" w14:textId="77777777" w:rsidR="0079106D" w:rsidRPr="008012F9" w:rsidRDefault="0079106D" w:rsidP="0079106D">
      <w:pPr>
        <w:pStyle w:val="Body1"/>
        <w:ind w:firstLine="432"/>
        <w:rPr>
          <w:rFonts w:ascii="Times New Roman" w:eastAsia="Helvetica" w:hAnsi="Times New Roman"/>
          <w:szCs w:val="24"/>
        </w:rPr>
      </w:pPr>
    </w:p>
    <w:p w14:paraId="08C0EEA9"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ab/>
      </w:r>
      <w:r w:rsidRPr="008012F9">
        <w:rPr>
          <w:rFonts w:ascii="Times New Roman" w:eastAsia="Helvetica" w:hAnsi="Times New Roman"/>
          <w:szCs w:val="24"/>
        </w:rPr>
        <w:t xml:space="preserve">The size of the solar panel depends on how much average sunlight is available per day and how much charging current is required. The size of the rechargeable battery is determined </w:t>
      </w:r>
      <w:r w:rsidR="001542A6">
        <w:rPr>
          <w:rFonts w:ascii="Times New Roman" w:eastAsia="Helvetica" w:hAnsi="Times New Roman"/>
          <w:szCs w:val="24"/>
        </w:rPr>
        <w:t>by</w:t>
      </w:r>
      <w:r w:rsidRPr="008012F9">
        <w:rPr>
          <w:rFonts w:ascii="Times New Roman" w:eastAsia="Helvetica" w:hAnsi="Times New Roman"/>
          <w:szCs w:val="24"/>
        </w:rPr>
        <w:t xml:space="preserve"> how long the flow computer </w:t>
      </w:r>
      <w:r w:rsidR="001542A6">
        <w:rPr>
          <w:rFonts w:ascii="Times New Roman" w:eastAsia="Helvetica" w:hAnsi="Times New Roman"/>
          <w:szCs w:val="24"/>
        </w:rPr>
        <w:t>should continue to operate and how many amp hours (Ah) the system draws while in operation.</w:t>
      </w:r>
    </w:p>
    <w:p w14:paraId="6C907261" w14:textId="77777777" w:rsidR="0079106D" w:rsidRPr="008012F9" w:rsidRDefault="0079106D" w:rsidP="0079106D">
      <w:pPr>
        <w:pStyle w:val="Body1"/>
        <w:ind w:firstLine="432"/>
        <w:rPr>
          <w:rFonts w:ascii="Times New Roman" w:eastAsia="Helvetica" w:hAnsi="Times New Roman"/>
          <w:szCs w:val="24"/>
        </w:rPr>
      </w:pPr>
    </w:p>
    <w:p w14:paraId="7C80DAC9"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t xml:space="preserve">Solar panels can be as small as 1 watt and directly mounted to the enclosure of the electronic flow computer. They can also be as large as </w:t>
      </w:r>
      <w:r w:rsidR="001542A6">
        <w:rPr>
          <w:rFonts w:ascii="Times New Roman" w:eastAsia="Helvetica" w:hAnsi="Times New Roman"/>
          <w:szCs w:val="24"/>
        </w:rPr>
        <w:t>130</w:t>
      </w:r>
      <w:r w:rsidRPr="008012F9">
        <w:rPr>
          <w:rFonts w:ascii="Times New Roman" w:eastAsia="Helvetica" w:hAnsi="Times New Roman"/>
          <w:szCs w:val="24"/>
        </w:rPr>
        <w:t xml:space="preserve"> </w:t>
      </w:r>
      <w:r w:rsidRPr="008012F9">
        <w:rPr>
          <w:rFonts w:ascii="Times New Roman" w:eastAsia="Helvetica" w:hAnsi="Times New Roman"/>
          <w:szCs w:val="24"/>
        </w:rPr>
        <w:t xml:space="preserve">watts or more and require a large supporting structure/mounting bracket. </w:t>
      </w:r>
    </w:p>
    <w:p w14:paraId="7656526B" w14:textId="77777777" w:rsidR="0079106D" w:rsidRDefault="0079106D" w:rsidP="0079106D">
      <w:pPr>
        <w:pStyle w:val="Body1"/>
        <w:ind w:firstLine="432"/>
        <w:rPr>
          <w:rFonts w:ascii="Times New Roman" w:eastAsia="Helvetica" w:hAnsi="Times New Roman"/>
          <w:szCs w:val="24"/>
        </w:rPr>
      </w:pPr>
    </w:p>
    <w:p w14:paraId="68A4C762" w14:textId="77777777" w:rsidR="0079106D" w:rsidRPr="008012F9" w:rsidRDefault="0079106D" w:rsidP="0079106D">
      <w:pPr>
        <w:pStyle w:val="Body1"/>
        <w:ind w:firstLine="432"/>
        <w:rPr>
          <w:rFonts w:ascii="Times New Roman" w:eastAsia="Helvetica" w:hAnsi="Times New Roman"/>
          <w:szCs w:val="24"/>
        </w:rPr>
      </w:pPr>
    </w:p>
    <w:p w14:paraId="1481E5D4"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szCs w:val="24"/>
        </w:rPr>
        <w:tab/>
      </w:r>
      <w:r w:rsidRPr="008012F9">
        <w:rPr>
          <w:rFonts w:ascii="Times New Roman" w:eastAsia="Helvetica" w:hAnsi="Times New Roman"/>
          <w:b/>
          <w:szCs w:val="24"/>
        </w:rPr>
        <w:t>Remote Communications</w:t>
      </w:r>
    </w:p>
    <w:p w14:paraId="565AA6B8" w14:textId="77777777" w:rsidR="0079106D" w:rsidRPr="008012F9" w:rsidRDefault="0079106D" w:rsidP="0079106D">
      <w:pPr>
        <w:pStyle w:val="Body1"/>
        <w:ind w:firstLine="432"/>
        <w:rPr>
          <w:rFonts w:ascii="Times New Roman" w:eastAsia="Helvetica" w:hAnsi="Times New Roman"/>
          <w:b/>
          <w:szCs w:val="24"/>
        </w:rPr>
      </w:pPr>
    </w:p>
    <w:p w14:paraId="6EBABD3A"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b/>
          <w:szCs w:val="24"/>
        </w:rPr>
        <w:tab/>
      </w:r>
      <w:r w:rsidRPr="008012F9">
        <w:rPr>
          <w:rFonts w:ascii="Times New Roman" w:eastAsia="Helvetica" w:hAnsi="Times New Roman"/>
          <w:szCs w:val="24"/>
        </w:rPr>
        <w:t xml:space="preserve">There are many options available for remote communications </w:t>
      </w:r>
    </w:p>
    <w:p w14:paraId="0CFA58DA" w14:textId="77777777" w:rsidR="001542A6" w:rsidRPr="008012F9" w:rsidRDefault="001542A6" w:rsidP="0079106D">
      <w:pPr>
        <w:pStyle w:val="Body1"/>
        <w:ind w:firstLine="432"/>
        <w:rPr>
          <w:rFonts w:ascii="Times New Roman" w:eastAsia="Helvetica" w:hAnsi="Times New Roman"/>
          <w:szCs w:val="24"/>
        </w:rPr>
      </w:pPr>
    </w:p>
    <w:p w14:paraId="7B2F638E"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t xml:space="preserve">These </w:t>
      </w:r>
      <w:r>
        <w:rPr>
          <w:rFonts w:ascii="Times New Roman" w:eastAsia="Helvetica" w:hAnsi="Times New Roman"/>
          <w:szCs w:val="24"/>
        </w:rPr>
        <w:t xml:space="preserve">may </w:t>
      </w:r>
      <w:r w:rsidRPr="008012F9">
        <w:rPr>
          <w:rFonts w:ascii="Times New Roman" w:eastAsia="Helvetica" w:hAnsi="Times New Roman"/>
          <w:szCs w:val="24"/>
        </w:rPr>
        <w:t>include:</w:t>
      </w:r>
    </w:p>
    <w:p w14:paraId="640B3FE9" w14:textId="77777777" w:rsidR="0079106D" w:rsidRPr="008012F9" w:rsidRDefault="001542A6" w:rsidP="0079106D">
      <w:pPr>
        <w:pStyle w:val="Body1"/>
        <w:numPr>
          <w:ilvl w:val="0"/>
          <w:numId w:val="6"/>
        </w:numPr>
        <w:ind w:left="0" w:firstLine="432"/>
        <w:rPr>
          <w:rFonts w:ascii="Times New Roman" w:eastAsia="Helvetica" w:hAnsi="Times New Roman"/>
          <w:szCs w:val="24"/>
        </w:rPr>
      </w:pPr>
      <w:r>
        <w:rPr>
          <w:rFonts w:ascii="Times New Roman" w:eastAsia="Helvetica" w:hAnsi="Times New Roman"/>
          <w:szCs w:val="24"/>
        </w:rPr>
        <w:t>Analog</w:t>
      </w:r>
      <w:r w:rsidR="0079106D" w:rsidRPr="008012F9">
        <w:rPr>
          <w:rFonts w:ascii="Times New Roman" w:eastAsia="Helvetica" w:hAnsi="Times New Roman"/>
          <w:szCs w:val="24"/>
        </w:rPr>
        <w:t xml:space="preserve"> Phone Line</w:t>
      </w:r>
    </w:p>
    <w:p w14:paraId="1E9FBB44" w14:textId="77777777" w:rsidR="0079106D" w:rsidRDefault="0079106D" w:rsidP="0079106D">
      <w:pPr>
        <w:pStyle w:val="Body1"/>
        <w:numPr>
          <w:ilvl w:val="0"/>
          <w:numId w:val="6"/>
        </w:numPr>
        <w:ind w:left="0" w:firstLine="432"/>
        <w:rPr>
          <w:rFonts w:ascii="Times New Roman" w:eastAsia="Helvetica" w:hAnsi="Times New Roman"/>
          <w:szCs w:val="24"/>
        </w:rPr>
      </w:pPr>
      <w:r w:rsidRPr="008012F9">
        <w:rPr>
          <w:rFonts w:ascii="Times New Roman" w:eastAsia="Helvetica" w:hAnsi="Times New Roman"/>
          <w:szCs w:val="24"/>
        </w:rPr>
        <w:t xml:space="preserve">Wireless </w:t>
      </w:r>
      <w:r w:rsidR="001542A6">
        <w:rPr>
          <w:rFonts w:ascii="Times New Roman" w:eastAsia="Helvetica" w:hAnsi="Times New Roman"/>
          <w:szCs w:val="24"/>
        </w:rPr>
        <w:t xml:space="preserve">Licensed </w:t>
      </w:r>
      <w:r w:rsidRPr="008012F9">
        <w:rPr>
          <w:rFonts w:ascii="Times New Roman" w:eastAsia="Helvetica" w:hAnsi="Times New Roman"/>
          <w:szCs w:val="24"/>
        </w:rPr>
        <w:t>Radio</w:t>
      </w:r>
    </w:p>
    <w:p w14:paraId="70DFEF93" w14:textId="77777777" w:rsidR="001542A6" w:rsidRPr="008012F9" w:rsidRDefault="001542A6" w:rsidP="0079106D">
      <w:pPr>
        <w:pStyle w:val="Body1"/>
        <w:numPr>
          <w:ilvl w:val="0"/>
          <w:numId w:val="6"/>
        </w:numPr>
        <w:ind w:left="0" w:firstLine="432"/>
        <w:rPr>
          <w:rFonts w:ascii="Times New Roman" w:eastAsia="Helvetica" w:hAnsi="Times New Roman"/>
          <w:szCs w:val="24"/>
        </w:rPr>
      </w:pPr>
      <w:r>
        <w:rPr>
          <w:rFonts w:ascii="Times New Roman" w:eastAsia="Helvetica" w:hAnsi="Times New Roman"/>
          <w:szCs w:val="24"/>
        </w:rPr>
        <w:t>Wireless Unlicensed Radio</w:t>
      </w:r>
    </w:p>
    <w:p w14:paraId="59F6CC5E" w14:textId="77777777" w:rsidR="0079106D" w:rsidRPr="008012F9" w:rsidRDefault="0079106D" w:rsidP="0079106D">
      <w:pPr>
        <w:pStyle w:val="Body1"/>
        <w:numPr>
          <w:ilvl w:val="0"/>
          <w:numId w:val="6"/>
        </w:numPr>
        <w:ind w:left="0" w:firstLine="432"/>
        <w:rPr>
          <w:rFonts w:ascii="Times New Roman" w:eastAsia="Helvetica" w:hAnsi="Times New Roman"/>
          <w:szCs w:val="24"/>
        </w:rPr>
      </w:pPr>
      <w:r w:rsidRPr="008012F9">
        <w:rPr>
          <w:rFonts w:ascii="Times New Roman" w:eastAsia="Helvetica" w:hAnsi="Times New Roman"/>
          <w:szCs w:val="24"/>
        </w:rPr>
        <w:t xml:space="preserve">Cellular </w:t>
      </w:r>
      <w:r w:rsidR="001542A6">
        <w:rPr>
          <w:rFonts w:ascii="Times New Roman" w:eastAsia="Helvetica" w:hAnsi="Times New Roman"/>
          <w:szCs w:val="24"/>
        </w:rPr>
        <w:t>Modem</w:t>
      </w:r>
    </w:p>
    <w:p w14:paraId="6C0B16A0" w14:textId="77777777" w:rsidR="0079106D" w:rsidRPr="008012F9" w:rsidRDefault="0079106D" w:rsidP="0079106D">
      <w:pPr>
        <w:pStyle w:val="Body1"/>
        <w:numPr>
          <w:ilvl w:val="0"/>
          <w:numId w:val="6"/>
        </w:numPr>
        <w:ind w:left="0" w:firstLine="432"/>
        <w:rPr>
          <w:rFonts w:ascii="Times New Roman" w:eastAsia="Helvetica" w:hAnsi="Times New Roman"/>
          <w:szCs w:val="24"/>
        </w:rPr>
      </w:pPr>
      <w:r w:rsidRPr="008012F9">
        <w:rPr>
          <w:rFonts w:ascii="Times New Roman" w:eastAsia="Helvetica" w:hAnsi="Times New Roman"/>
          <w:szCs w:val="24"/>
        </w:rPr>
        <w:t>Ethernet</w:t>
      </w:r>
      <w:r w:rsidR="001542A6">
        <w:rPr>
          <w:rFonts w:ascii="Times New Roman" w:eastAsia="Helvetica" w:hAnsi="Times New Roman"/>
          <w:szCs w:val="24"/>
        </w:rPr>
        <w:t xml:space="preserve"> Drop</w:t>
      </w:r>
    </w:p>
    <w:p w14:paraId="006FE839" w14:textId="77777777" w:rsidR="0079106D" w:rsidRPr="008012F9" w:rsidRDefault="001542A6" w:rsidP="0079106D">
      <w:pPr>
        <w:pStyle w:val="Body1"/>
        <w:numPr>
          <w:ilvl w:val="0"/>
          <w:numId w:val="6"/>
        </w:numPr>
        <w:ind w:left="0" w:firstLine="432"/>
        <w:rPr>
          <w:rFonts w:ascii="Times New Roman" w:eastAsia="Helvetica" w:hAnsi="Times New Roman"/>
          <w:szCs w:val="24"/>
        </w:rPr>
      </w:pPr>
      <w:r>
        <w:rPr>
          <w:rFonts w:ascii="Times New Roman" w:eastAsia="Helvetica" w:hAnsi="Times New Roman"/>
          <w:szCs w:val="24"/>
        </w:rPr>
        <w:t xml:space="preserve">LEO </w:t>
      </w:r>
      <w:r w:rsidR="0079106D" w:rsidRPr="008012F9">
        <w:rPr>
          <w:rFonts w:ascii="Times New Roman" w:eastAsia="Helvetica" w:hAnsi="Times New Roman"/>
          <w:szCs w:val="24"/>
        </w:rPr>
        <w:t>Satellite</w:t>
      </w:r>
    </w:p>
    <w:p w14:paraId="602C7BFE" w14:textId="77777777" w:rsidR="0079106D" w:rsidRPr="008012F9" w:rsidRDefault="0079106D" w:rsidP="0079106D">
      <w:pPr>
        <w:pStyle w:val="Body1"/>
        <w:ind w:firstLine="432"/>
        <w:rPr>
          <w:rFonts w:ascii="Times New Roman" w:eastAsia="Helvetica" w:hAnsi="Times New Roman"/>
          <w:szCs w:val="24"/>
        </w:rPr>
      </w:pPr>
    </w:p>
    <w:p w14:paraId="259D9C56"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For each of the above options, the appropriate </w:t>
      </w:r>
      <w:r w:rsidR="005E1A06">
        <w:rPr>
          <w:rFonts w:ascii="Times New Roman" w:eastAsia="Helvetica" w:hAnsi="Times New Roman"/>
          <w:szCs w:val="24"/>
        </w:rPr>
        <w:t>hardware</w:t>
      </w:r>
      <w:r w:rsidRPr="008012F9">
        <w:rPr>
          <w:rFonts w:ascii="Times New Roman" w:eastAsia="Helvetica" w:hAnsi="Times New Roman"/>
          <w:szCs w:val="24"/>
        </w:rPr>
        <w:t xml:space="preserve"> needs to be connected to the </w:t>
      </w:r>
      <w:r w:rsidR="001D7693">
        <w:rPr>
          <w:rFonts w:ascii="Times New Roman" w:eastAsia="Helvetica" w:hAnsi="Times New Roman"/>
          <w:szCs w:val="24"/>
        </w:rPr>
        <w:t>processor</w:t>
      </w:r>
      <w:r w:rsidRPr="008012F9">
        <w:rPr>
          <w:rFonts w:ascii="Times New Roman" w:eastAsia="Helvetica" w:hAnsi="Times New Roman"/>
          <w:szCs w:val="24"/>
        </w:rPr>
        <w:t xml:space="preserve">. Additionally, for each communication type, the proper baud rate </w:t>
      </w:r>
      <w:r>
        <w:rPr>
          <w:rFonts w:ascii="Times New Roman" w:eastAsia="Helvetica" w:hAnsi="Times New Roman"/>
          <w:szCs w:val="24"/>
        </w:rPr>
        <w:t>(</w:t>
      </w:r>
      <w:r w:rsidRPr="00753F32">
        <w:rPr>
          <w:rFonts w:ascii="Times New Roman" w:eastAsia="Helvetica" w:hAnsi="Times New Roman"/>
          <w:i/>
          <w:szCs w:val="24"/>
        </w:rPr>
        <w:t>setting for the speed of communication</w:t>
      </w:r>
      <w:r>
        <w:rPr>
          <w:rFonts w:ascii="Times New Roman" w:eastAsia="Helvetica" w:hAnsi="Times New Roman"/>
          <w:szCs w:val="24"/>
        </w:rPr>
        <w:t xml:space="preserve">) </w:t>
      </w:r>
      <w:r w:rsidR="005E1A06">
        <w:rPr>
          <w:rFonts w:ascii="Times New Roman" w:eastAsia="Helvetica" w:hAnsi="Times New Roman"/>
          <w:szCs w:val="24"/>
        </w:rPr>
        <w:t xml:space="preserve">when appropriate </w:t>
      </w:r>
      <w:r w:rsidRPr="008012F9">
        <w:rPr>
          <w:rFonts w:ascii="Times New Roman" w:eastAsia="Helvetica" w:hAnsi="Times New Roman"/>
          <w:szCs w:val="24"/>
        </w:rPr>
        <w:t>and any related communication parameters need to be setup in the flow computer.</w:t>
      </w:r>
    </w:p>
    <w:p w14:paraId="2A83651D" w14:textId="77777777" w:rsidR="0079106D" w:rsidRPr="008012F9" w:rsidRDefault="0079106D" w:rsidP="0079106D">
      <w:pPr>
        <w:pStyle w:val="Body1"/>
        <w:ind w:firstLine="432"/>
        <w:rPr>
          <w:rFonts w:ascii="Times New Roman" w:eastAsia="Helvetica" w:hAnsi="Times New Roman"/>
          <w:szCs w:val="24"/>
        </w:rPr>
      </w:pPr>
    </w:p>
    <w:p w14:paraId="0DCAC329"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electronic flow computer is identified in the field by its </w:t>
      </w:r>
      <w:r>
        <w:rPr>
          <w:rFonts w:ascii="Times New Roman" w:eastAsia="Helvetica" w:hAnsi="Times New Roman"/>
          <w:szCs w:val="24"/>
        </w:rPr>
        <w:t xml:space="preserve">unique </w:t>
      </w:r>
      <w:r w:rsidRPr="008012F9">
        <w:rPr>
          <w:rFonts w:ascii="Times New Roman" w:eastAsia="Helvetica" w:hAnsi="Times New Roman"/>
          <w:szCs w:val="24"/>
        </w:rPr>
        <w:t xml:space="preserve">Site </w:t>
      </w:r>
      <w:r>
        <w:rPr>
          <w:rFonts w:ascii="Times New Roman" w:eastAsia="Helvetica" w:hAnsi="Times New Roman"/>
          <w:szCs w:val="24"/>
        </w:rPr>
        <w:t>Identification (</w:t>
      </w:r>
      <w:r w:rsidRPr="008012F9">
        <w:rPr>
          <w:rFonts w:ascii="Times New Roman" w:eastAsia="Helvetica" w:hAnsi="Times New Roman"/>
          <w:szCs w:val="24"/>
        </w:rPr>
        <w:t>ID</w:t>
      </w:r>
      <w:r>
        <w:rPr>
          <w:rFonts w:ascii="Times New Roman" w:eastAsia="Helvetica" w:hAnsi="Times New Roman"/>
          <w:szCs w:val="24"/>
        </w:rPr>
        <w:t>)</w:t>
      </w:r>
      <w:r w:rsidRPr="008012F9">
        <w:rPr>
          <w:rFonts w:ascii="Times New Roman" w:eastAsia="Helvetica" w:hAnsi="Times New Roman"/>
          <w:szCs w:val="24"/>
        </w:rPr>
        <w:t xml:space="preserve">, or identification address. This is important for the remote measurement system or SCADA system to identify the flow computer while communicating. </w:t>
      </w:r>
      <w:r w:rsidR="001D7693">
        <w:rPr>
          <w:rFonts w:ascii="Times New Roman" w:eastAsia="Helvetica" w:hAnsi="Times New Roman"/>
          <w:szCs w:val="24"/>
        </w:rPr>
        <w:t xml:space="preserve">This unique ID could be manufacturer specific or simply a </w:t>
      </w:r>
      <w:proofErr w:type="spellStart"/>
      <w:r w:rsidR="001D7693">
        <w:rPr>
          <w:rFonts w:ascii="Times New Roman" w:eastAsia="Helvetica" w:hAnsi="Times New Roman"/>
          <w:szCs w:val="24"/>
        </w:rPr>
        <w:t>modbus</w:t>
      </w:r>
      <w:proofErr w:type="spellEnd"/>
      <w:r w:rsidR="001D7693">
        <w:rPr>
          <w:rFonts w:ascii="Times New Roman" w:eastAsia="Helvetica" w:hAnsi="Times New Roman"/>
          <w:szCs w:val="24"/>
        </w:rPr>
        <w:t xml:space="preserve"> address.</w:t>
      </w:r>
    </w:p>
    <w:p w14:paraId="36ADA328" w14:textId="77777777" w:rsidR="0079106D" w:rsidRPr="008012F9" w:rsidRDefault="0079106D" w:rsidP="0079106D">
      <w:pPr>
        <w:pStyle w:val="Body1"/>
        <w:ind w:firstLine="432"/>
        <w:rPr>
          <w:rFonts w:ascii="Times New Roman" w:eastAsia="Helvetica" w:hAnsi="Times New Roman"/>
          <w:szCs w:val="24"/>
        </w:rPr>
      </w:pPr>
    </w:p>
    <w:p w14:paraId="3E591644" w14:textId="0FCEC0A6"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Dial-Up Phone Line </w:t>
      </w:r>
      <w:r w:rsidRPr="008012F9">
        <w:rPr>
          <w:rFonts w:ascii="Times New Roman" w:eastAsia="Helvetica" w:hAnsi="Times New Roman"/>
          <w:szCs w:val="24"/>
        </w:rPr>
        <w:t xml:space="preserve">uses </w:t>
      </w:r>
      <w:r w:rsidR="001D7693">
        <w:rPr>
          <w:rFonts w:ascii="Times New Roman" w:eastAsia="Helvetica" w:hAnsi="Times New Roman"/>
          <w:szCs w:val="24"/>
        </w:rPr>
        <w:t xml:space="preserve">a </w:t>
      </w:r>
      <w:r w:rsidRPr="008012F9">
        <w:rPr>
          <w:rFonts w:ascii="Times New Roman" w:eastAsia="Helvetica" w:hAnsi="Times New Roman"/>
          <w:szCs w:val="24"/>
        </w:rPr>
        <w:t xml:space="preserve">traditional </w:t>
      </w:r>
      <w:r w:rsidR="001D7693">
        <w:rPr>
          <w:rFonts w:ascii="Times New Roman" w:eastAsia="Helvetica" w:hAnsi="Times New Roman"/>
          <w:szCs w:val="24"/>
        </w:rPr>
        <w:t xml:space="preserve">analog </w:t>
      </w:r>
      <w:r w:rsidRPr="008012F9">
        <w:rPr>
          <w:rFonts w:ascii="Times New Roman" w:eastAsia="Helvetica" w:hAnsi="Times New Roman"/>
          <w:szCs w:val="24"/>
        </w:rPr>
        <w:t>telephone line to communicate with the flow computer. The flow computer requires being equipped with a dial-up modem.</w:t>
      </w:r>
      <w:r w:rsidR="00E669A7">
        <w:rPr>
          <w:rFonts w:ascii="Times New Roman" w:eastAsia="Helvetica" w:hAnsi="Times New Roman"/>
          <w:szCs w:val="24"/>
        </w:rPr>
        <w:t xml:space="preserve"> At present, in many area</w:t>
      </w:r>
      <w:r w:rsidR="00876C7D">
        <w:rPr>
          <w:rFonts w:ascii="Times New Roman" w:eastAsia="Helvetica" w:hAnsi="Times New Roman"/>
          <w:szCs w:val="24"/>
        </w:rPr>
        <w:t>s</w:t>
      </w:r>
      <w:r w:rsidR="00E669A7">
        <w:rPr>
          <w:rFonts w:ascii="Times New Roman" w:eastAsia="Helvetica" w:hAnsi="Times New Roman"/>
          <w:szCs w:val="24"/>
        </w:rPr>
        <w:t xml:space="preserve"> analog dial-up lines are going away.  The users are </w:t>
      </w:r>
      <w:r w:rsidR="00876C7D">
        <w:rPr>
          <w:rFonts w:ascii="Times New Roman" w:eastAsia="Helvetica" w:hAnsi="Times New Roman"/>
          <w:szCs w:val="24"/>
        </w:rPr>
        <w:t>commonly switching to</w:t>
      </w:r>
      <w:r w:rsidR="00E669A7">
        <w:rPr>
          <w:rFonts w:ascii="Times New Roman" w:eastAsia="Helvetica" w:hAnsi="Times New Roman"/>
          <w:szCs w:val="24"/>
        </w:rPr>
        <w:t xml:space="preserve"> cellular technology for remote communication with the flow computer.</w:t>
      </w:r>
    </w:p>
    <w:p w14:paraId="7AB7F548" w14:textId="41D59F93" w:rsidR="0079106D" w:rsidRPr="008012F9" w:rsidRDefault="0079106D" w:rsidP="0079106D">
      <w:pPr>
        <w:pStyle w:val="Body1"/>
        <w:ind w:firstLine="432"/>
        <w:rPr>
          <w:rFonts w:ascii="Times New Roman" w:eastAsia="Helvetica" w:hAnsi="Times New Roman"/>
          <w:szCs w:val="24"/>
        </w:rPr>
      </w:pPr>
    </w:p>
    <w:p w14:paraId="7E49CF67" w14:textId="475032F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lastRenderedPageBreak/>
        <w:t xml:space="preserve">Wireless Radio </w:t>
      </w:r>
      <w:r w:rsidRPr="008012F9">
        <w:rPr>
          <w:rFonts w:ascii="Times New Roman" w:eastAsia="Helvetica" w:hAnsi="Times New Roman"/>
          <w:szCs w:val="24"/>
        </w:rPr>
        <w:t xml:space="preserve">communications require a radio </w:t>
      </w:r>
      <w:r w:rsidR="001D7693">
        <w:rPr>
          <w:rFonts w:ascii="Times New Roman" w:eastAsia="Helvetica" w:hAnsi="Times New Roman"/>
          <w:szCs w:val="24"/>
        </w:rPr>
        <w:t>transceiver</w:t>
      </w:r>
      <w:r w:rsidRPr="008012F9">
        <w:rPr>
          <w:rFonts w:ascii="Times New Roman" w:eastAsia="Helvetica" w:hAnsi="Times New Roman"/>
          <w:szCs w:val="24"/>
        </w:rPr>
        <w:t xml:space="preserve">, coax cable, and antenna. </w:t>
      </w:r>
      <w:r w:rsidR="001D7693">
        <w:rPr>
          <w:rFonts w:ascii="Times New Roman" w:eastAsia="Helvetica" w:hAnsi="Times New Roman"/>
          <w:szCs w:val="24"/>
        </w:rPr>
        <w:t>The radio network could communicate to individual flow computers or many on a broadcast network.</w:t>
      </w:r>
    </w:p>
    <w:p w14:paraId="70A6932F" w14:textId="2EF40DE3" w:rsidR="0079106D" w:rsidRPr="008012F9" w:rsidRDefault="0079106D" w:rsidP="0079106D">
      <w:pPr>
        <w:pStyle w:val="Body1"/>
        <w:ind w:firstLine="432"/>
        <w:rPr>
          <w:rFonts w:ascii="Times New Roman" w:eastAsia="Helvetica" w:hAnsi="Times New Roman"/>
          <w:szCs w:val="24"/>
        </w:rPr>
      </w:pPr>
    </w:p>
    <w:p w14:paraId="41695A26" w14:textId="501363A4"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There are two types of radios: licensed and unlicensed. Licensed radios require a dedicated frequency license from the Federal Communications Commission (FCC). The most popular unlicensed radios are frequency hopping spread spectrum (FHSS) type radios.</w:t>
      </w:r>
    </w:p>
    <w:p w14:paraId="01B44930" w14:textId="597506DE" w:rsidR="0079106D" w:rsidRPr="008012F9" w:rsidRDefault="0079106D" w:rsidP="0079106D">
      <w:pPr>
        <w:pStyle w:val="Body1"/>
        <w:ind w:firstLine="432"/>
        <w:rPr>
          <w:rFonts w:ascii="Times New Roman" w:eastAsia="Helvetica" w:hAnsi="Times New Roman"/>
          <w:szCs w:val="24"/>
        </w:rPr>
      </w:pPr>
    </w:p>
    <w:p w14:paraId="7C6860B2" w14:textId="31CC19C2" w:rsidR="0079106D" w:rsidRDefault="0070432B" w:rsidP="0079106D">
      <w:pPr>
        <w:pStyle w:val="Body1"/>
        <w:ind w:firstLine="432"/>
        <w:rPr>
          <w:rFonts w:ascii="Times New Roman" w:eastAsia="Helvetica" w:hAnsi="Times New Roman"/>
          <w:szCs w:val="24"/>
        </w:rPr>
      </w:pPr>
      <w:r>
        <w:rPr>
          <w:rFonts w:ascii="Times New Roman" w:eastAsia="Helvetica" w:hAnsi="Times New Roman"/>
          <w:noProof/>
          <w:szCs w:val="24"/>
        </w:rPr>
        <mc:AlternateContent>
          <mc:Choice Requires="wps">
            <w:drawing>
              <wp:anchor distT="0" distB="0" distL="114300" distR="114300" simplePos="0" relativeHeight="251666432" behindDoc="0" locked="0" layoutInCell="1" allowOverlap="1" wp14:anchorId="06867289" wp14:editId="732456D1">
                <wp:simplePos x="0" y="0"/>
                <wp:positionH relativeFrom="column">
                  <wp:posOffset>95885</wp:posOffset>
                </wp:positionH>
                <wp:positionV relativeFrom="paragraph">
                  <wp:posOffset>2736215</wp:posOffset>
                </wp:positionV>
                <wp:extent cx="2686050" cy="304800"/>
                <wp:effectExtent l="0" t="0" r="19050" b="19050"/>
                <wp:wrapTopAndBottom/>
                <wp:docPr id="18" name="Text Box 18"/>
                <wp:cNvGraphicFramePr/>
                <a:graphic xmlns:a="http://schemas.openxmlformats.org/drawingml/2006/main">
                  <a:graphicData uri="http://schemas.microsoft.com/office/word/2010/wordprocessingShape">
                    <wps:wsp>
                      <wps:cNvSpPr txBox="1"/>
                      <wps:spPr>
                        <a:xfrm>
                          <a:off x="0" y="0"/>
                          <a:ext cx="2686050" cy="304800"/>
                        </a:xfrm>
                        <a:prstGeom prst="rect">
                          <a:avLst/>
                        </a:prstGeom>
                        <a:solidFill>
                          <a:schemeClr val="lt1"/>
                        </a:solidFill>
                        <a:ln w="6350">
                          <a:solidFill>
                            <a:prstClr val="black"/>
                          </a:solidFill>
                        </a:ln>
                      </wps:spPr>
                      <wps:txbx>
                        <w:txbxContent>
                          <w:p w14:paraId="53BB5E08" w14:textId="12F87C2C" w:rsidR="00E669A7" w:rsidRPr="009153AB" w:rsidRDefault="00E669A7" w:rsidP="009153AB">
                            <w:pPr>
                              <w:jc w:val="center"/>
                              <w:rPr>
                                <w:sz w:val="18"/>
                                <w:szCs w:val="18"/>
                              </w:rPr>
                            </w:pPr>
                            <w:r w:rsidRPr="009153AB">
                              <w:rPr>
                                <w:sz w:val="18"/>
                                <w:szCs w:val="18"/>
                              </w:rPr>
                              <w:t>Fig. 11. Example of Cellular Modem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67289" id="Text Box 18" o:spid="_x0000_s1028" type="#_x0000_t202" style="position:absolute;left:0;text-align:left;margin-left:7.55pt;margin-top:215.45pt;width:211.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" fillcolor="white [3201]" strokeweight=".5pt">
                <v:textbox>
                  <w:txbxContent>
                    <w:p w14:paraId="53BB5E08" w14:textId="12F87C2C" w:rsidR="00E669A7" w:rsidRPr="009153AB" w:rsidRDefault="00E669A7" w:rsidP="009153AB">
                      <w:pPr>
                        <w:jc w:val="center"/>
                        <w:rPr>
                          <w:sz w:val="18"/>
                          <w:szCs w:val="18"/>
                        </w:rPr>
                      </w:pPr>
                      <w:r w:rsidRPr="009153AB">
                        <w:rPr>
                          <w:sz w:val="18"/>
                          <w:szCs w:val="18"/>
                        </w:rPr>
                        <w:t>Fig. 11. Example of Cellular Modem</w:t>
                      </w:r>
                    </w:p>
                  </w:txbxContent>
                </v:textbox>
                <w10:wrap type="topAndBottom"/>
              </v:shape>
            </w:pict>
          </mc:Fallback>
        </mc:AlternateContent>
      </w:r>
      <w:r w:rsidR="00E669A7">
        <w:rPr>
          <w:rFonts w:ascii="Times New Roman" w:eastAsia="Helvetica" w:hAnsi="Times New Roman"/>
          <w:noProof/>
          <w:szCs w:val="24"/>
        </w:rPr>
        <mc:AlternateContent>
          <mc:Choice Requires="wps">
            <w:drawing>
              <wp:anchor distT="0" distB="0" distL="114300" distR="114300" simplePos="0" relativeHeight="251668480" behindDoc="0" locked="0" layoutInCell="1" allowOverlap="1" wp14:anchorId="4CF84B32" wp14:editId="3949AE3E">
                <wp:simplePos x="0" y="0"/>
                <wp:positionH relativeFrom="column">
                  <wp:posOffset>3686810</wp:posOffset>
                </wp:positionH>
                <wp:positionV relativeFrom="paragraph">
                  <wp:posOffset>802640</wp:posOffset>
                </wp:positionV>
                <wp:extent cx="2686050" cy="476250"/>
                <wp:effectExtent l="0" t="0" r="19050" b="19050"/>
                <wp:wrapTopAndBottom/>
                <wp:docPr id="20" name="Text Box 20"/>
                <wp:cNvGraphicFramePr/>
                <a:graphic xmlns:a="http://schemas.openxmlformats.org/drawingml/2006/main">
                  <a:graphicData uri="http://schemas.microsoft.com/office/word/2010/wordprocessingShape">
                    <wps:wsp>
                      <wps:cNvSpPr txBox="1"/>
                      <wps:spPr>
                        <a:xfrm>
                          <a:off x="0" y="0"/>
                          <a:ext cx="2686050" cy="476250"/>
                        </a:xfrm>
                        <a:prstGeom prst="rect">
                          <a:avLst/>
                        </a:prstGeom>
                        <a:solidFill>
                          <a:schemeClr val="lt1"/>
                        </a:solidFill>
                        <a:ln w="6350">
                          <a:solidFill>
                            <a:prstClr val="black"/>
                          </a:solidFill>
                        </a:ln>
                      </wps:spPr>
                      <wps:txbx>
                        <w:txbxContent>
                          <w:p w14:paraId="06F377C8" w14:textId="0EBF2BC5" w:rsidR="00E669A7" w:rsidRPr="009153AB" w:rsidRDefault="00E669A7" w:rsidP="009153AB">
                            <w:pPr>
                              <w:jc w:val="center"/>
                              <w:rPr>
                                <w:sz w:val="18"/>
                                <w:szCs w:val="18"/>
                              </w:rPr>
                            </w:pPr>
                            <w:r w:rsidRPr="009153AB">
                              <w:rPr>
                                <w:sz w:val="18"/>
                                <w:szCs w:val="18"/>
                              </w:rPr>
                              <w:t xml:space="preserve">Fig. 12. Example of </w:t>
                            </w:r>
                            <w:r w:rsidR="0070432B" w:rsidRPr="009153AB">
                              <w:rPr>
                                <w:sz w:val="18"/>
                                <w:szCs w:val="18"/>
                              </w:rPr>
                              <w:t>Iridium Satellite Modem installed on a circuit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84B32" id="Text Box 20" o:spid="_x0000_s1029" type="#_x0000_t202" style="position:absolute;left:0;text-align:left;margin-left:290.3pt;margin-top:63.2pt;width:211.5pt;height: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" fillcolor="white [3201]" strokeweight=".5pt">
                <v:textbox>
                  <w:txbxContent>
                    <w:p w14:paraId="06F377C8" w14:textId="0EBF2BC5" w:rsidR="00E669A7" w:rsidRPr="009153AB" w:rsidRDefault="00E669A7" w:rsidP="009153AB">
                      <w:pPr>
                        <w:jc w:val="center"/>
                        <w:rPr>
                          <w:sz w:val="18"/>
                          <w:szCs w:val="18"/>
                        </w:rPr>
                      </w:pPr>
                      <w:r w:rsidRPr="009153AB">
                        <w:rPr>
                          <w:sz w:val="18"/>
                          <w:szCs w:val="18"/>
                        </w:rPr>
                        <w:t xml:space="preserve">Fig. 12. Example of </w:t>
                      </w:r>
                      <w:r w:rsidR="0070432B" w:rsidRPr="009153AB">
                        <w:rPr>
                          <w:sz w:val="18"/>
                          <w:szCs w:val="18"/>
                        </w:rPr>
                        <w:t>Iridium Satellite Modem installed on a circuit board.</w:t>
                      </w:r>
                    </w:p>
                  </w:txbxContent>
                </v:textbox>
                <w10:wrap type="topAndBottom"/>
              </v:shape>
            </w:pict>
          </mc:Fallback>
        </mc:AlternateContent>
      </w:r>
      <w:r w:rsidR="00E669A7">
        <w:rPr>
          <w:rFonts w:ascii="Times New Roman" w:eastAsia="Helvetica" w:hAnsi="Times New Roman"/>
          <w:noProof/>
          <w:szCs w:val="24"/>
        </w:rPr>
        <w:drawing>
          <wp:anchor distT="0" distB="0" distL="114300" distR="114300" simplePos="0" relativeHeight="251665408" behindDoc="0" locked="0" layoutInCell="1" allowOverlap="1" wp14:anchorId="782A7BA9" wp14:editId="2274F337">
            <wp:simplePos x="0" y="0"/>
            <wp:positionH relativeFrom="column">
              <wp:posOffset>133985</wp:posOffset>
            </wp:positionH>
            <wp:positionV relativeFrom="paragraph">
              <wp:posOffset>1278890</wp:posOffset>
            </wp:positionV>
            <wp:extent cx="2638425" cy="136207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92" t="9279" r="8050" b="17010"/>
                    <a:stretch/>
                  </pic:blipFill>
                  <pic:spPr bwMode="auto">
                    <a:xfrm>
                      <a:off x="0" y="0"/>
                      <a:ext cx="26384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06D" w:rsidRPr="008012F9">
        <w:rPr>
          <w:rFonts w:ascii="Times New Roman" w:eastAsia="Helvetica" w:hAnsi="Times New Roman"/>
          <w:i/>
          <w:szCs w:val="24"/>
        </w:rPr>
        <w:t xml:space="preserve">Cellular </w:t>
      </w:r>
      <w:r w:rsidR="00C51830">
        <w:rPr>
          <w:rFonts w:ascii="Times New Roman" w:eastAsia="Helvetica" w:hAnsi="Times New Roman"/>
          <w:szCs w:val="24"/>
        </w:rPr>
        <w:t xml:space="preserve">has become </w:t>
      </w:r>
      <w:r w:rsidR="0079106D" w:rsidRPr="008012F9">
        <w:rPr>
          <w:rFonts w:ascii="Times New Roman" w:eastAsia="Helvetica" w:hAnsi="Times New Roman"/>
          <w:szCs w:val="24"/>
        </w:rPr>
        <w:t xml:space="preserve">one of the most popular methods </w:t>
      </w:r>
      <w:r w:rsidR="002C339A">
        <w:rPr>
          <w:rFonts w:ascii="Times New Roman" w:eastAsia="Helvetica" w:hAnsi="Times New Roman"/>
          <w:szCs w:val="24"/>
        </w:rPr>
        <w:t>for</w:t>
      </w:r>
      <w:r w:rsidR="0079106D" w:rsidRPr="008012F9">
        <w:rPr>
          <w:rFonts w:ascii="Times New Roman" w:eastAsia="Helvetica" w:hAnsi="Times New Roman"/>
          <w:szCs w:val="24"/>
        </w:rPr>
        <w:t xml:space="preserve"> communicating with electronic flow computers in the field. The flow computer requires being equipped with </w:t>
      </w:r>
      <w:r w:rsidR="0079106D">
        <w:rPr>
          <w:rFonts w:ascii="Times New Roman" w:eastAsia="Helvetica" w:hAnsi="Times New Roman"/>
          <w:szCs w:val="24"/>
        </w:rPr>
        <w:t xml:space="preserve">cellular modem, coax and antenna.  </w:t>
      </w:r>
      <w:r w:rsidR="0079106D" w:rsidRPr="008012F9">
        <w:rPr>
          <w:rFonts w:ascii="Times New Roman" w:eastAsia="Helvetica" w:hAnsi="Times New Roman"/>
          <w:szCs w:val="24"/>
        </w:rPr>
        <w:t>Cellular modems use internet protocol (IP) technology</w:t>
      </w:r>
      <w:r>
        <w:rPr>
          <w:rFonts w:ascii="Times New Roman" w:eastAsia="Helvetica" w:hAnsi="Times New Roman"/>
          <w:szCs w:val="24"/>
        </w:rPr>
        <w:t>, see Fig 11</w:t>
      </w:r>
      <w:r w:rsidR="0079106D" w:rsidRPr="008012F9">
        <w:rPr>
          <w:rFonts w:ascii="Times New Roman" w:eastAsia="Helvetica" w:hAnsi="Times New Roman"/>
          <w:szCs w:val="24"/>
        </w:rPr>
        <w:t>. Instead of having a phone number like a</w:t>
      </w:r>
      <w:r w:rsidR="002C339A">
        <w:rPr>
          <w:rFonts w:ascii="Times New Roman" w:eastAsia="Helvetica" w:hAnsi="Times New Roman"/>
          <w:szCs w:val="24"/>
        </w:rPr>
        <w:t xml:space="preserve">n analog </w:t>
      </w:r>
      <w:r w:rsidR="0079106D" w:rsidRPr="008012F9">
        <w:rPr>
          <w:rFonts w:ascii="Times New Roman" w:eastAsia="Helvetica" w:hAnsi="Times New Roman"/>
          <w:szCs w:val="24"/>
        </w:rPr>
        <w:t>line, the cellular modem has an IP address (e.g. 1</w:t>
      </w:r>
      <w:r w:rsidR="002C339A">
        <w:rPr>
          <w:rFonts w:ascii="Times New Roman" w:eastAsia="Helvetica" w:hAnsi="Times New Roman"/>
          <w:szCs w:val="24"/>
        </w:rPr>
        <w:t>66</w:t>
      </w:r>
      <w:r w:rsidR="0079106D" w:rsidRPr="008012F9">
        <w:rPr>
          <w:rFonts w:ascii="Times New Roman" w:eastAsia="Helvetica" w:hAnsi="Times New Roman"/>
          <w:szCs w:val="24"/>
        </w:rPr>
        <w:t xml:space="preserve">.56.73.128). This allows for the remote computer connected to the internet to </w:t>
      </w:r>
      <w:r w:rsidR="002C339A">
        <w:rPr>
          <w:rFonts w:ascii="Times New Roman" w:eastAsia="Helvetica" w:hAnsi="Times New Roman"/>
          <w:szCs w:val="24"/>
        </w:rPr>
        <w:t xml:space="preserve">connect </w:t>
      </w:r>
      <w:r w:rsidR="0079106D" w:rsidRPr="008012F9">
        <w:rPr>
          <w:rFonts w:ascii="Times New Roman" w:eastAsia="Helvetica" w:hAnsi="Times New Roman"/>
          <w:szCs w:val="24"/>
        </w:rPr>
        <w:t>to the device in the field</w:t>
      </w:r>
      <w:r w:rsidR="002C339A">
        <w:rPr>
          <w:rFonts w:ascii="Times New Roman" w:eastAsia="Helvetica" w:hAnsi="Times New Roman"/>
          <w:szCs w:val="24"/>
        </w:rPr>
        <w:t xml:space="preserve"> via cellular towers</w:t>
      </w:r>
      <w:r w:rsidR="0079106D" w:rsidRPr="008012F9">
        <w:rPr>
          <w:rFonts w:ascii="Times New Roman" w:eastAsia="Helvetica" w:hAnsi="Times New Roman"/>
          <w:szCs w:val="24"/>
        </w:rPr>
        <w:t>.</w:t>
      </w:r>
      <w:r w:rsidR="0079106D">
        <w:rPr>
          <w:rFonts w:ascii="Times New Roman" w:eastAsia="Helvetica" w:hAnsi="Times New Roman"/>
          <w:szCs w:val="24"/>
        </w:rPr>
        <w:t xml:space="preserve"> The use of cellular modem requires signing up with a cellular service provider.  </w:t>
      </w:r>
      <w:r w:rsidR="002C339A">
        <w:rPr>
          <w:rFonts w:ascii="Times New Roman" w:eastAsia="Helvetica" w:hAnsi="Times New Roman"/>
          <w:szCs w:val="24"/>
        </w:rPr>
        <w:t xml:space="preserve">IP addresses can be dynamic or static, dynamic IP addresses can change when the devices power is cycled as where a static IP will always stay the same.  Users can latch to the </w:t>
      </w:r>
      <w:proofErr w:type="gramStart"/>
      <w:r w:rsidR="002C339A">
        <w:rPr>
          <w:rFonts w:ascii="Times New Roman" w:eastAsia="Helvetica" w:hAnsi="Times New Roman"/>
          <w:szCs w:val="24"/>
        </w:rPr>
        <w:t>carriers</w:t>
      </w:r>
      <w:proofErr w:type="gramEnd"/>
      <w:r w:rsidR="002C339A">
        <w:rPr>
          <w:rFonts w:ascii="Times New Roman" w:eastAsia="Helvetica" w:hAnsi="Times New Roman"/>
          <w:szCs w:val="24"/>
        </w:rPr>
        <w:t xml:space="preserve"> generic access point name (APN) for standard static IP addresses or can get custom APN’s from the carrier to have a private network for their cellular devices which provides enhanced security.</w:t>
      </w:r>
    </w:p>
    <w:p w14:paraId="4B527797" w14:textId="77777777" w:rsidR="0079106D" w:rsidRDefault="0079106D" w:rsidP="0079106D">
      <w:pPr>
        <w:pStyle w:val="Body1"/>
        <w:ind w:firstLine="432"/>
        <w:rPr>
          <w:rFonts w:ascii="Times New Roman" w:eastAsia="Helvetica" w:hAnsi="Times New Roman"/>
          <w:szCs w:val="24"/>
        </w:rPr>
      </w:pPr>
    </w:p>
    <w:p w14:paraId="35C2AE0E" w14:textId="09C1611F"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Satellite </w:t>
      </w:r>
      <w:r w:rsidRPr="008012F9">
        <w:rPr>
          <w:rFonts w:ascii="Times New Roman" w:eastAsia="Helvetica" w:hAnsi="Times New Roman"/>
          <w:szCs w:val="24"/>
        </w:rPr>
        <w:t>communication technology uses a satellite modem installed in an electronic flow computer with an antenna that provides communication with a satellite in the sky</w:t>
      </w:r>
      <w:r w:rsidR="002C339A">
        <w:rPr>
          <w:rFonts w:ascii="Times New Roman" w:eastAsia="Helvetica" w:hAnsi="Times New Roman"/>
          <w:szCs w:val="24"/>
        </w:rPr>
        <w:t>, typically a low earth orbit (LEO) satellite though other technologies are used as well</w:t>
      </w:r>
      <w:r w:rsidR="0070432B">
        <w:rPr>
          <w:rFonts w:ascii="Times New Roman" w:eastAsia="Helvetica" w:hAnsi="Times New Roman"/>
          <w:szCs w:val="24"/>
        </w:rPr>
        <w:t>, see Fig 12</w:t>
      </w:r>
    </w:p>
    <w:p w14:paraId="089C0C88" w14:textId="0F9C9647" w:rsidR="0079106D" w:rsidRPr="008012F9" w:rsidRDefault="00E669A7" w:rsidP="00571498">
      <w:pPr>
        <w:pStyle w:val="Body1"/>
        <w:rPr>
          <w:rFonts w:ascii="Times New Roman" w:eastAsia="Helvetica" w:hAnsi="Times New Roman"/>
          <w:szCs w:val="24"/>
        </w:rPr>
      </w:pPr>
      <w:r>
        <w:rPr>
          <w:rFonts w:ascii="Times New Roman" w:eastAsia="Helvetica" w:hAnsi="Times New Roman"/>
          <w:noProof/>
          <w:szCs w:val="24"/>
        </w:rPr>
        <w:drawing>
          <wp:anchor distT="0" distB="0" distL="114300" distR="114300" simplePos="0" relativeHeight="251664384" behindDoc="0" locked="0" layoutInCell="1" allowOverlap="1" wp14:anchorId="7AB90B12" wp14:editId="1A6103BC">
            <wp:simplePos x="0" y="0"/>
            <wp:positionH relativeFrom="margin">
              <wp:posOffset>3782060</wp:posOffset>
            </wp:positionH>
            <wp:positionV relativeFrom="paragraph">
              <wp:posOffset>292100</wp:posOffset>
            </wp:positionV>
            <wp:extent cx="2514600" cy="13716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99" t="9856" r="9658" b="15456"/>
                    <a:stretch/>
                  </pic:blipFill>
                  <pic:spPr bwMode="auto">
                    <a:xfrm>
                      <a:off x="0" y="0"/>
                      <a:ext cx="251460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96EC8" w14:textId="3AB9EAF4"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Satellite communication supports two-way data communication. The data service is provided by a satellite service provider.</w:t>
      </w:r>
      <w:r w:rsidRPr="008012F9">
        <w:rPr>
          <w:rFonts w:ascii="Times New Roman" w:eastAsia="Helvetica" w:hAnsi="Times New Roman"/>
          <w:szCs w:val="24"/>
        </w:rPr>
        <w:tab/>
      </w:r>
    </w:p>
    <w:p w14:paraId="4A3BE365" w14:textId="505DF1BD" w:rsidR="0079106D" w:rsidRDefault="0079106D" w:rsidP="0079106D">
      <w:pPr>
        <w:pStyle w:val="Body1"/>
        <w:ind w:firstLine="432"/>
        <w:rPr>
          <w:rFonts w:ascii="Times New Roman" w:eastAsia="Helvetica" w:hAnsi="Times New Roman"/>
          <w:szCs w:val="24"/>
        </w:rPr>
      </w:pPr>
    </w:p>
    <w:p w14:paraId="768F7361" w14:textId="77777777" w:rsidR="00571498" w:rsidRDefault="00571498" w:rsidP="0079106D">
      <w:pPr>
        <w:pStyle w:val="Body1"/>
        <w:ind w:firstLine="432"/>
        <w:rPr>
          <w:rFonts w:ascii="Times New Roman" w:eastAsia="Helvetica" w:hAnsi="Times New Roman"/>
          <w:szCs w:val="24"/>
        </w:rPr>
      </w:pPr>
    </w:p>
    <w:p w14:paraId="784A3A55" w14:textId="77777777" w:rsidR="00571498" w:rsidRDefault="00571498" w:rsidP="0079106D">
      <w:pPr>
        <w:pStyle w:val="Body1"/>
        <w:ind w:firstLine="432"/>
        <w:rPr>
          <w:rFonts w:ascii="Times New Roman" w:eastAsia="Helvetica" w:hAnsi="Times New Roman"/>
          <w:szCs w:val="24"/>
        </w:rPr>
      </w:pPr>
    </w:p>
    <w:p w14:paraId="52ACD6DF" w14:textId="77777777" w:rsidR="00571498" w:rsidRPr="008012F9" w:rsidRDefault="00571498" w:rsidP="0079106D">
      <w:pPr>
        <w:pStyle w:val="Body1"/>
        <w:ind w:firstLine="432"/>
        <w:rPr>
          <w:rFonts w:ascii="Times New Roman" w:eastAsia="Helvetica" w:hAnsi="Times New Roman"/>
          <w:szCs w:val="24"/>
        </w:rPr>
      </w:pPr>
    </w:p>
    <w:p w14:paraId="4BBC1CED"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szCs w:val="24"/>
        </w:rPr>
        <w:tab/>
      </w:r>
      <w:r w:rsidRPr="008012F9">
        <w:rPr>
          <w:rFonts w:ascii="Times New Roman" w:eastAsia="Helvetica" w:hAnsi="Times New Roman"/>
          <w:b/>
          <w:szCs w:val="24"/>
        </w:rPr>
        <w:t>Maintenance</w:t>
      </w:r>
    </w:p>
    <w:p w14:paraId="0AAE89DE" w14:textId="77777777" w:rsidR="0079106D" w:rsidRPr="008012F9" w:rsidRDefault="0079106D" w:rsidP="0079106D">
      <w:pPr>
        <w:pStyle w:val="Body1"/>
        <w:ind w:firstLine="432"/>
        <w:rPr>
          <w:rFonts w:ascii="Times New Roman" w:eastAsia="Helvetica" w:hAnsi="Times New Roman"/>
          <w:szCs w:val="24"/>
        </w:rPr>
      </w:pPr>
    </w:p>
    <w:p w14:paraId="64EBADFD"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b/>
        <w:t xml:space="preserve">The electronic flow computer has minimal moving </w:t>
      </w:r>
      <w:proofErr w:type="gramStart"/>
      <w:r w:rsidRPr="008012F9">
        <w:rPr>
          <w:rFonts w:ascii="Times New Roman" w:eastAsia="Helvetica" w:hAnsi="Times New Roman"/>
          <w:szCs w:val="24"/>
        </w:rPr>
        <w:t>parts,</w:t>
      </w:r>
      <w:proofErr w:type="gramEnd"/>
      <w:r w:rsidRPr="008012F9">
        <w:rPr>
          <w:rFonts w:ascii="Times New Roman" w:eastAsia="Helvetica" w:hAnsi="Times New Roman"/>
          <w:szCs w:val="24"/>
        </w:rPr>
        <w:t xml:space="preserve"> </w:t>
      </w:r>
      <w:r w:rsidR="00571498">
        <w:rPr>
          <w:rFonts w:ascii="Times New Roman" w:eastAsia="Helvetica" w:hAnsi="Times New Roman"/>
          <w:szCs w:val="24"/>
        </w:rPr>
        <w:t>therefore it</w:t>
      </w:r>
      <w:r w:rsidRPr="008012F9">
        <w:rPr>
          <w:rFonts w:ascii="Times New Roman" w:eastAsia="Helvetica" w:hAnsi="Times New Roman"/>
          <w:szCs w:val="24"/>
        </w:rPr>
        <w:t xml:space="preserve"> requires minimal maintenance.  Following certain maintenance guidelines will minimize failure and increase the effective life.</w:t>
      </w:r>
    </w:p>
    <w:p w14:paraId="407EA06C" w14:textId="77777777" w:rsidR="0079106D" w:rsidRPr="008012F9" w:rsidRDefault="0079106D" w:rsidP="0079106D">
      <w:pPr>
        <w:pStyle w:val="Body1"/>
        <w:ind w:firstLine="432"/>
        <w:rPr>
          <w:rFonts w:ascii="Times New Roman" w:eastAsia="Helvetica" w:hAnsi="Times New Roman"/>
          <w:szCs w:val="24"/>
        </w:rPr>
      </w:pPr>
    </w:p>
    <w:p w14:paraId="54DD1D15"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Enclosure maintenance</w:t>
      </w:r>
      <w:r w:rsidRPr="008012F9">
        <w:rPr>
          <w:rFonts w:ascii="Times New Roman" w:eastAsia="Helvetica" w:hAnsi="Times New Roman"/>
          <w:szCs w:val="24"/>
        </w:rPr>
        <w:t xml:space="preserve"> is a program of routine inspections to ensure the integrity of the door seal and </w:t>
      </w:r>
      <w:r w:rsidR="00571498">
        <w:rPr>
          <w:rFonts w:ascii="Times New Roman" w:eastAsia="Helvetica" w:hAnsi="Times New Roman"/>
          <w:szCs w:val="24"/>
        </w:rPr>
        <w:t>other sealing gaskets</w:t>
      </w:r>
      <w:r w:rsidRPr="008012F9">
        <w:rPr>
          <w:rFonts w:ascii="Times New Roman" w:eastAsia="Helvetica" w:hAnsi="Times New Roman"/>
          <w:szCs w:val="24"/>
        </w:rPr>
        <w:t xml:space="preserve">. Excess moisture can </w:t>
      </w:r>
      <w:r w:rsidR="00571498">
        <w:rPr>
          <w:rFonts w:ascii="Times New Roman" w:eastAsia="Helvetica" w:hAnsi="Times New Roman"/>
          <w:szCs w:val="24"/>
        </w:rPr>
        <w:t>cause problems with</w:t>
      </w:r>
      <w:r w:rsidRPr="008012F9">
        <w:rPr>
          <w:rFonts w:ascii="Times New Roman" w:eastAsia="Helvetica" w:hAnsi="Times New Roman"/>
          <w:szCs w:val="24"/>
        </w:rPr>
        <w:t xml:space="preserve"> electronics if allowed to accumulate within the enclosure, even though most circuit boards are coated to protect against humidity</w:t>
      </w:r>
      <w:r w:rsidR="00571498">
        <w:rPr>
          <w:rFonts w:ascii="Times New Roman" w:eastAsia="Helvetica" w:hAnsi="Times New Roman"/>
          <w:szCs w:val="24"/>
        </w:rPr>
        <w:t xml:space="preserve"> usually up to 95% RH</w:t>
      </w:r>
      <w:r w:rsidRPr="008012F9">
        <w:rPr>
          <w:rFonts w:ascii="Times New Roman" w:eastAsia="Helvetica" w:hAnsi="Times New Roman"/>
          <w:szCs w:val="24"/>
        </w:rPr>
        <w:t xml:space="preserve">.  The wiring connections and various exposed metal </w:t>
      </w:r>
      <w:r w:rsidRPr="008012F9">
        <w:rPr>
          <w:rFonts w:ascii="Times New Roman" w:eastAsia="Helvetica" w:hAnsi="Times New Roman"/>
          <w:szCs w:val="24"/>
        </w:rPr>
        <w:lastRenderedPageBreak/>
        <w:t>surfaces are susceptible to corrosion in extreme cases of interior humidity.</w:t>
      </w:r>
    </w:p>
    <w:p w14:paraId="41B1A444" w14:textId="77777777" w:rsidR="0079106D" w:rsidRPr="008012F9" w:rsidRDefault="0079106D" w:rsidP="0079106D">
      <w:pPr>
        <w:pStyle w:val="Body1"/>
        <w:ind w:firstLine="432"/>
        <w:rPr>
          <w:rFonts w:ascii="Times New Roman" w:eastAsia="Helvetica" w:hAnsi="Times New Roman"/>
          <w:szCs w:val="24"/>
        </w:rPr>
      </w:pPr>
    </w:p>
    <w:p w14:paraId="56F7A549"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Ensure that the mounting arrangement for the unit is secure</w:t>
      </w:r>
      <w:r w:rsidR="00571498">
        <w:rPr>
          <w:rFonts w:ascii="Times New Roman" w:eastAsia="Helvetica" w:hAnsi="Times New Roman"/>
          <w:szCs w:val="24"/>
        </w:rPr>
        <w:t>, level, and</w:t>
      </w:r>
      <w:r w:rsidRPr="008012F9">
        <w:rPr>
          <w:rFonts w:ascii="Times New Roman" w:eastAsia="Helvetica" w:hAnsi="Times New Roman"/>
          <w:szCs w:val="24"/>
        </w:rPr>
        <w:t xml:space="preserve"> provides a stable platform for termination of the pressure tubing, conduits, etc.  Check the lid gasket for deterioration, chemical damage, tears, or compression. Check for damaged</w:t>
      </w:r>
      <w:r w:rsidR="00571498">
        <w:rPr>
          <w:rFonts w:ascii="Times New Roman" w:eastAsia="Helvetica" w:hAnsi="Times New Roman"/>
          <w:szCs w:val="24"/>
        </w:rPr>
        <w:t xml:space="preserve"> or not fully tightened</w:t>
      </w:r>
      <w:r w:rsidRPr="008012F9">
        <w:rPr>
          <w:rFonts w:ascii="Times New Roman" w:eastAsia="Helvetica" w:hAnsi="Times New Roman"/>
          <w:szCs w:val="24"/>
        </w:rPr>
        <w:t xml:space="preserve"> cord grips.</w:t>
      </w:r>
    </w:p>
    <w:p w14:paraId="758CC087" w14:textId="77777777" w:rsidR="0079106D" w:rsidRPr="008012F9" w:rsidRDefault="0079106D" w:rsidP="0079106D">
      <w:pPr>
        <w:pStyle w:val="Body1"/>
        <w:ind w:firstLine="432"/>
        <w:rPr>
          <w:rFonts w:ascii="Times New Roman" w:eastAsia="Helvetica" w:hAnsi="Times New Roman"/>
          <w:szCs w:val="24"/>
        </w:rPr>
      </w:pPr>
    </w:p>
    <w:p w14:paraId="33C2E12C"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Battery Pack</w:t>
      </w:r>
      <w:r w:rsidR="00571498">
        <w:rPr>
          <w:rFonts w:ascii="Times New Roman" w:eastAsia="Helvetica" w:hAnsi="Times New Roman"/>
          <w:i/>
          <w:szCs w:val="24"/>
        </w:rPr>
        <w:t>s</w:t>
      </w:r>
      <w:r w:rsidRPr="008012F9">
        <w:rPr>
          <w:rFonts w:ascii="Times New Roman" w:eastAsia="Helvetica" w:hAnsi="Times New Roman"/>
          <w:szCs w:val="24"/>
        </w:rPr>
        <w:t xml:space="preserve"> </w:t>
      </w:r>
      <w:r w:rsidR="00571498">
        <w:rPr>
          <w:rFonts w:ascii="Times New Roman" w:eastAsia="Helvetica" w:hAnsi="Times New Roman"/>
          <w:szCs w:val="24"/>
        </w:rPr>
        <w:t>will need to be replaced or new cells installed at regular intervals</w:t>
      </w:r>
      <w:r w:rsidRPr="008012F9">
        <w:rPr>
          <w:rFonts w:ascii="Times New Roman" w:eastAsia="Helvetica" w:hAnsi="Times New Roman"/>
          <w:szCs w:val="24"/>
        </w:rPr>
        <w:t>. Any non-rechargeable battery pack, under normal operating conditions, will eventually drop below the voltage level needed to maintain power for the flow computer. Its lifespan is determined by multiple variables specific to each flow computer</w:t>
      </w:r>
      <w:r w:rsidR="00571498">
        <w:rPr>
          <w:rFonts w:ascii="Times New Roman" w:eastAsia="Helvetica" w:hAnsi="Times New Roman"/>
          <w:szCs w:val="24"/>
        </w:rPr>
        <w:t xml:space="preserve"> and type of battery construction</w:t>
      </w:r>
      <w:r w:rsidRPr="008012F9">
        <w:rPr>
          <w:rFonts w:ascii="Times New Roman" w:eastAsia="Helvetica" w:hAnsi="Times New Roman"/>
          <w:szCs w:val="24"/>
        </w:rPr>
        <w:t xml:space="preserve">, and therefore difficult to </w:t>
      </w:r>
      <w:r w:rsidR="00571498">
        <w:rPr>
          <w:rFonts w:ascii="Times New Roman" w:eastAsia="Helvetica" w:hAnsi="Times New Roman"/>
          <w:szCs w:val="24"/>
        </w:rPr>
        <w:t>generically predict a replacement interval</w:t>
      </w:r>
      <w:r w:rsidRPr="008012F9">
        <w:rPr>
          <w:rFonts w:ascii="Times New Roman" w:eastAsia="Helvetica" w:hAnsi="Times New Roman"/>
          <w:szCs w:val="24"/>
        </w:rPr>
        <w:t>.</w:t>
      </w:r>
    </w:p>
    <w:p w14:paraId="56451EA3" w14:textId="77777777" w:rsidR="0079106D" w:rsidRPr="008012F9" w:rsidRDefault="0079106D" w:rsidP="0079106D">
      <w:pPr>
        <w:pStyle w:val="Body1"/>
        <w:ind w:firstLine="432"/>
        <w:rPr>
          <w:rFonts w:ascii="Times New Roman" w:eastAsia="Helvetica" w:hAnsi="Times New Roman"/>
          <w:szCs w:val="24"/>
        </w:rPr>
      </w:pPr>
    </w:p>
    <w:p w14:paraId="34B5424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rechargeable battery pack, under normal operating conditions, should provide many years of productive service before needing to be replaced. When it becomes apparent that the rechargeable pack cannot maintain its charge </w:t>
      </w:r>
      <w:r w:rsidR="00571498">
        <w:rPr>
          <w:rFonts w:ascii="Times New Roman" w:eastAsia="Helvetica" w:hAnsi="Times New Roman"/>
          <w:szCs w:val="24"/>
        </w:rPr>
        <w:t>or its voltage has dropped below 10.8VDC</w:t>
      </w:r>
      <w:r w:rsidRPr="008012F9">
        <w:rPr>
          <w:rFonts w:ascii="Times New Roman" w:eastAsia="Helvetica" w:hAnsi="Times New Roman"/>
          <w:szCs w:val="24"/>
        </w:rPr>
        <w:t>, the battery should be changed.</w:t>
      </w:r>
    </w:p>
    <w:p w14:paraId="28BBBF29" w14:textId="77777777" w:rsidR="0079106D" w:rsidRPr="008012F9" w:rsidRDefault="0079106D" w:rsidP="0079106D">
      <w:pPr>
        <w:pStyle w:val="Body1"/>
        <w:ind w:firstLine="432"/>
        <w:rPr>
          <w:rFonts w:ascii="Times New Roman" w:eastAsia="Helvetica" w:hAnsi="Times New Roman"/>
          <w:szCs w:val="24"/>
        </w:rPr>
      </w:pPr>
    </w:p>
    <w:p w14:paraId="45A151EC" w14:textId="77777777" w:rsidR="0079106D" w:rsidRDefault="0079106D" w:rsidP="007B4531">
      <w:pPr>
        <w:pStyle w:val="Body1"/>
        <w:ind w:firstLine="432"/>
        <w:rPr>
          <w:rFonts w:ascii="Times New Roman" w:eastAsia="Helvetica" w:hAnsi="Times New Roman"/>
          <w:b/>
          <w:szCs w:val="24"/>
        </w:rPr>
      </w:pPr>
      <w:r w:rsidRPr="008012F9">
        <w:rPr>
          <w:rFonts w:ascii="Times New Roman" w:eastAsia="Helvetica" w:hAnsi="Times New Roman"/>
          <w:i/>
          <w:szCs w:val="24"/>
        </w:rPr>
        <w:t>Calibration</w:t>
      </w:r>
      <w:r w:rsidRPr="008012F9">
        <w:rPr>
          <w:rFonts w:ascii="Times New Roman" w:eastAsia="Helvetica" w:hAnsi="Times New Roman"/>
          <w:szCs w:val="24"/>
        </w:rPr>
        <w:t xml:space="preserve"> is a crucial element of any </w:t>
      </w:r>
      <w:r w:rsidR="00571498">
        <w:rPr>
          <w:rFonts w:ascii="Times New Roman" w:eastAsia="Helvetica" w:hAnsi="Times New Roman"/>
          <w:szCs w:val="24"/>
        </w:rPr>
        <w:t>scheduled maintenance program</w:t>
      </w:r>
      <w:r w:rsidRPr="008012F9">
        <w:rPr>
          <w:rFonts w:ascii="Times New Roman" w:eastAsia="Helvetica" w:hAnsi="Times New Roman"/>
          <w:szCs w:val="24"/>
        </w:rPr>
        <w:t>. Today, most of the electronic flow computers use software calibration. The software calibration does away with the need for laborious adjustments, thereby simplifying field calibration.</w:t>
      </w:r>
      <w:r w:rsidR="007B4531">
        <w:rPr>
          <w:rFonts w:ascii="Times New Roman" w:eastAsia="Helvetica" w:hAnsi="Times New Roman"/>
          <w:szCs w:val="24"/>
        </w:rPr>
        <w:t xml:space="preserve">  Calibrations can be a simple two point Zero and Span or an elaborate </w:t>
      </w:r>
      <w:proofErr w:type="gramStart"/>
      <w:r w:rsidR="007B4531">
        <w:rPr>
          <w:rFonts w:ascii="Times New Roman" w:eastAsia="Helvetica" w:hAnsi="Times New Roman"/>
          <w:szCs w:val="24"/>
        </w:rPr>
        <w:t>11 point</w:t>
      </w:r>
      <w:proofErr w:type="gramEnd"/>
      <w:r w:rsidR="007B4531">
        <w:rPr>
          <w:rFonts w:ascii="Times New Roman" w:eastAsia="Helvetica" w:hAnsi="Times New Roman"/>
          <w:szCs w:val="24"/>
        </w:rPr>
        <w:t xml:space="preserve"> calibration. </w:t>
      </w:r>
    </w:p>
    <w:p w14:paraId="58D0B641" w14:textId="77777777" w:rsidR="0079106D" w:rsidRPr="008012F9" w:rsidRDefault="0079106D" w:rsidP="0079106D">
      <w:pPr>
        <w:autoSpaceDE w:val="0"/>
        <w:autoSpaceDN w:val="0"/>
        <w:adjustRightInd w:val="0"/>
        <w:spacing w:after="0"/>
        <w:ind w:firstLine="432"/>
        <w:rPr>
          <w:rFonts w:ascii="Times New Roman" w:eastAsia="Helvetica" w:hAnsi="Times New Roman" w:cs="Times New Roman"/>
          <w:b/>
          <w:color w:val="000000"/>
          <w:sz w:val="24"/>
          <w:szCs w:val="24"/>
        </w:rPr>
      </w:pPr>
    </w:p>
    <w:p w14:paraId="59ECCE8D" w14:textId="77777777" w:rsidR="0079106D" w:rsidRDefault="0079106D" w:rsidP="0079106D">
      <w:pPr>
        <w:spacing w:after="0"/>
        <w:ind w:firstLine="432"/>
        <w:rPr>
          <w:rFonts w:ascii="Times New Roman" w:hAnsi="Times New Roman" w:cs="Times New Roman"/>
          <w:b/>
          <w:sz w:val="24"/>
          <w:szCs w:val="24"/>
        </w:rPr>
      </w:pPr>
      <w:r w:rsidRPr="008012F9">
        <w:rPr>
          <w:rFonts w:ascii="Times New Roman" w:hAnsi="Times New Roman" w:cs="Times New Roman"/>
          <w:b/>
          <w:sz w:val="24"/>
          <w:szCs w:val="24"/>
        </w:rPr>
        <w:t>Other Electronic Flow Computer Features and Options</w:t>
      </w:r>
    </w:p>
    <w:p w14:paraId="6CBCE97C" w14:textId="77777777" w:rsidR="0079106D" w:rsidRPr="008012F9" w:rsidRDefault="0079106D" w:rsidP="0079106D">
      <w:pPr>
        <w:spacing w:after="0"/>
        <w:ind w:firstLine="432"/>
        <w:rPr>
          <w:rFonts w:ascii="Times New Roman" w:hAnsi="Times New Roman" w:cs="Times New Roman"/>
          <w:b/>
          <w:sz w:val="24"/>
          <w:szCs w:val="24"/>
        </w:rPr>
      </w:pPr>
    </w:p>
    <w:p w14:paraId="26563A53"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electronic flow computer does more than just calculate gas and liquid flow.</w:t>
      </w:r>
    </w:p>
    <w:p w14:paraId="55085ACB" w14:textId="77777777" w:rsidR="0079106D" w:rsidRPr="008012F9" w:rsidRDefault="0079106D" w:rsidP="0079106D">
      <w:pPr>
        <w:pStyle w:val="Body1"/>
        <w:ind w:firstLine="432"/>
        <w:rPr>
          <w:rFonts w:ascii="Times New Roman" w:eastAsia="Helvetica" w:hAnsi="Times New Roman"/>
          <w:szCs w:val="24"/>
        </w:rPr>
      </w:pPr>
    </w:p>
    <w:p w14:paraId="3C8FF304"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Historical data</w:t>
      </w:r>
      <w:r w:rsidRPr="008012F9">
        <w:rPr>
          <w:rFonts w:ascii="Times New Roman" w:eastAsia="Helvetica" w:hAnsi="Times New Roman"/>
          <w:szCs w:val="24"/>
        </w:rPr>
        <w:t xml:space="preserve"> can be stored in the flow computer’s memory on a</w:t>
      </w:r>
      <w:r w:rsidR="007B4531">
        <w:rPr>
          <w:rFonts w:ascii="Times New Roman" w:eastAsia="Helvetica" w:hAnsi="Times New Roman"/>
          <w:szCs w:val="24"/>
        </w:rPr>
        <w:t xml:space="preserve"> secondly, minutely,</w:t>
      </w:r>
      <w:r w:rsidRPr="008012F9">
        <w:rPr>
          <w:rFonts w:ascii="Times New Roman" w:eastAsia="Helvetica" w:hAnsi="Times New Roman"/>
          <w:szCs w:val="24"/>
        </w:rPr>
        <w:t xml:space="preserve"> hourly</w:t>
      </w:r>
      <w:r w:rsidR="007B4531">
        <w:rPr>
          <w:rFonts w:ascii="Times New Roman" w:eastAsia="Helvetica" w:hAnsi="Times New Roman"/>
          <w:szCs w:val="24"/>
        </w:rPr>
        <w:t>,</w:t>
      </w:r>
      <w:r w:rsidRPr="008012F9">
        <w:rPr>
          <w:rFonts w:ascii="Times New Roman" w:eastAsia="Helvetica" w:hAnsi="Times New Roman"/>
          <w:szCs w:val="24"/>
        </w:rPr>
        <w:t xml:space="preserve"> or daily basis. Typical historical data can be uncorrected volume reading, corrected volume reading, average flowing pressure,</w:t>
      </w:r>
      <w:r w:rsidR="007B4531">
        <w:rPr>
          <w:rFonts w:ascii="Times New Roman" w:eastAsia="Helvetica" w:hAnsi="Times New Roman"/>
          <w:szCs w:val="24"/>
        </w:rPr>
        <w:t xml:space="preserve"> flow time,</w:t>
      </w:r>
      <w:r w:rsidRPr="008012F9">
        <w:rPr>
          <w:rFonts w:ascii="Times New Roman" w:eastAsia="Helvetica" w:hAnsi="Times New Roman"/>
          <w:szCs w:val="24"/>
        </w:rPr>
        <w:t xml:space="preserve"> average flowing temperature, supply voltage, ambient temperature, etc.</w:t>
      </w:r>
    </w:p>
    <w:p w14:paraId="796AAF0D" w14:textId="77777777" w:rsidR="0079106D" w:rsidRPr="008012F9" w:rsidRDefault="0079106D" w:rsidP="0079106D">
      <w:pPr>
        <w:pStyle w:val="Body1"/>
        <w:ind w:firstLine="432"/>
        <w:rPr>
          <w:rFonts w:ascii="Times New Roman" w:eastAsia="Helvetica" w:hAnsi="Times New Roman"/>
          <w:szCs w:val="24"/>
        </w:rPr>
      </w:pPr>
    </w:p>
    <w:p w14:paraId="0CCA745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Alarms</w:t>
      </w:r>
      <w:r w:rsidRPr="008012F9">
        <w:rPr>
          <w:rFonts w:ascii="Times New Roman" w:eastAsia="Helvetica" w:hAnsi="Times New Roman"/>
          <w:szCs w:val="24"/>
        </w:rPr>
        <w:t xml:space="preserve"> limits can be set with parameters to alert on a local display </w:t>
      </w:r>
      <w:r w:rsidR="007B4531">
        <w:rPr>
          <w:rFonts w:ascii="Times New Roman" w:eastAsia="Helvetica" w:hAnsi="Times New Roman"/>
          <w:szCs w:val="24"/>
        </w:rPr>
        <w:t xml:space="preserve">and store a local history record </w:t>
      </w:r>
      <w:r w:rsidRPr="008012F9">
        <w:rPr>
          <w:rFonts w:ascii="Times New Roman" w:eastAsia="Helvetica" w:hAnsi="Times New Roman"/>
          <w:szCs w:val="24"/>
        </w:rPr>
        <w:t xml:space="preserve">if parameters fall outside the alarm limits.  It can also </w:t>
      </w:r>
      <w:r w:rsidR="007B4531">
        <w:rPr>
          <w:rFonts w:ascii="Times New Roman" w:eastAsia="Helvetica" w:hAnsi="Times New Roman"/>
          <w:szCs w:val="24"/>
        </w:rPr>
        <w:t xml:space="preserve">be </w:t>
      </w:r>
      <w:r w:rsidRPr="008012F9">
        <w:rPr>
          <w:rFonts w:ascii="Times New Roman" w:eastAsia="Helvetica" w:hAnsi="Times New Roman"/>
          <w:szCs w:val="24"/>
        </w:rPr>
        <w:t xml:space="preserve">set up to report to the remote computer system via a communication link. </w:t>
      </w:r>
    </w:p>
    <w:p w14:paraId="4DDD2529" w14:textId="77777777" w:rsidR="0079106D" w:rsidRPr="008012F9" w:rsidRDefault="0079106D" w:rsidP="0079106D">
      <w:pPr>
        <w:pStyle w:val="Body1"/>
        <w:ind w:firstLine="432"/>
        <w:rPr>
          <w:rFonts w:ascii="Times New Roman" w:eastAsia="Helvetica" w:hAnsi="Times New Roman"/>
          <w:szCs w:val="24"/>
        </w:rPr>
      </w:pPr>
    </w:p>
    <w:p w14:paraId="37E778A7"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Audit Trail</w:t>
      </w:r>
      <w:r w:rsidRPr="008012F9">
        <w:rPr>
          <w:rFonts w:ascii="Times New Roman" w:eastAsia="Helvetica" w:hAnsi="Times New Roman"/>
          <w:szCs w:val="24"/>
        </w:rPr>
        <w:t xml:space="preserve"> is an important feature to record any changes made to the corrector. Typical audit trail records include </w:t>
      </w:r>
      <w:r w:rsidR="007B4531">
        <w:rPr>
          <w:rFonts w:ascii="Times New Roman" w:eastAsia="Helvetica" w:hAnsi="Times New Roman"/>
          <w:szCs w:val="24"/>
        </w:rPr>
        <w:t>the date and time the change was made along with the</w:t>
      </w:r>
      <w:r w:rsidRPr="008012F9">
        <w:rPr>
          <w:rFonts w:ascii="Times New Roman" w:eastAsia="Helvetica" w:hAnsi="Times New Roman"/>
          <w:szCs w:val="24"/>
        </w:rPr>
        <w:t xml:space="preserve"> old value, and new value of a parameter.</w:t>
      </w:r>
    </w:p>
    <w:p w14:paraId="460C6194" w14:textId="77777777" w:rsidR="0079106D" w:rsidRPr="008012F9" w:rsidRDefault="0079106D" w:rsidP="0079106D">
      <w:pPr>
        <w:pStyle w:val="Body1"/>
        <w:ind w:firstLine="432"/>
        <w:rPr>
          <w:rFonts w:ascii="Times New Roman" w:eastAsia="Helvetica" w:hAnsi="Times New Roman"/>
          <w:szCs w:val="24"/>
        </w:rPr>
      </w:pPr>
    </w:p>
    <w:p w14:paraId="64084C78"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Power Management</w:t>
      </w:r>
      <w:r w:rsidRPr="008012F9">
        <w:rPr>
          <w:rFonts w:ascii="Times New Roman" w:eastAsia="Helvetica" w:hAnsi="Times New Roman"/>
          <w:szCs w:val="24"/>
        </w:rPr>
        <w:t xml:space="preserve"> features allow the flow computer to minimize power usage, thus extending the battery life. Today, flow computers can be configured to power up periodically to perform detailed calculations or power the communication devices only at predetermined times. Most of the communication devices consume large amounts of power</w:t>
      </w:r>
      <w:r w:rsidR="007B4531">
        <w:rPr>
          <w:rFonts w:ascii="Times New Roman" w:eastAsia="Helvetica" w:hAnsi="Times New Roman"/>
          <w:szCs w:val="24"/>
        </w:rPr>
        <w:t xml:space="preserve"> when compared to the power required to operate the flow computer.  For </w:t>
      </w:r>
      <w:r w:rsidR="0065716D">
        <w:rPr>
          <w:rFonts w:ascii="Times New Roman" w:eastAsia="Helvetica" w:hAnsi="Times New Roman"/>
          <w:szCs w:val="24"/>
        </w:rPr>
        <w:t>example,</w:t>
      </w:r>
      <w:r w:rsidR="007B4531">
        <w:rPr>
          <w:rFonts w:ascii="Times New Roman" w:eastAsia="Helvetica" w:hAnsi="Times New Roman"/>
          <w:szCs w:val="24"/>
        </w:rPr>
        <w:t xml:space="preserve"> a flow computer could use </w:t>
      </w:r>
      <w:r w:rsidR="0065716D">
        <w:rPr>
          <w:rFonts w:ascii="Times New Roman" w:eastAsia="Helvetica" w:hAnsi="Times New Roman"/>
          <w:szCs w:val="24"/>
        </w:rPr>
        <w:t xml:space="preserve">100 micro amps as it calculates flow averages and samples while a cellular modem can easily use 100 milli amps while connected to a network and not communicating. </w:t>
      </w:r>
    </w:p>
    <w:p w14:paraId="2D6A9267"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 </w:t>
      </w:r>
    </w:p>
    <w:p w14:paraId="6C7F4817"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 xml:space="preserve">External </w:t>
      </w:r>
      <w:proofErr w:type="spellStart"/>
      <w:r w:rsidRPr="008012F9">
        <w:rPr>
          <w:rFonts w:ascii="Times New Roman" w:eastAsia="Helvetica" w:hAnsi="Times New Roman"/>
          <w:i/>
          <w:szCs w:val="24"/>
        </w:rPr>
        <w:t>Pulser</w:t>
      </w:r>
      <w:proofErr w:type="spellEnd"/>
      <w:r w:rsidRPr="008012F9">
        <w:rPr>
          <w:rFonts w:ascii="Times New Roman" w:eastAsia="Helvetica" w:hAnsi="Times New Roman"/>
          <w:szCs w:val="24"/>
        </w:rPr>
        <w:t xml:space="preserve"> </w:t>
      </w:r>
      <w:r w:rsidR="0065716D">
        <w:rPr>
          <w:rFonts w:ascii="Times New Roman" w:eastAsia="Helvetica" w:hAnsi="Times New Roman"/>
          <w:szCs w:val="24"/>
        </w:rPr>
        <w:t xml:space="preserve">can be </w:t>
      </w:r>
      <w:r w:rsidRPr="008012F9">
        <w:rPr>
          <w:rFonts w:ascii="Times New Roman" w:eastAsia="Helvetica" w:hAnsi="Times New Roman"/>
          <w:szCs w:val="24"/>
        </w:rPr>
        <w:t>used when the flow computer is required to be installed away from the meter</w:t>
      </w:r>
      <w:r w:rsidR="0065716D">
        <w:rPr>
          <w:rFonts w:ascii="Times New Roman" w:eastAsia="Helvetica" w:hAnsi="Times New Roman"/>
          <w:szCs w:val="24"/>
        </w:rPr>
        <w:t xml:space="preserve"> or i</w:t>
      </w:r>
      <w:r w:rsidRPr="008012F9">
        <w:rPr>
          <w:rFonts w:ascii="Times New Roman" w:eastAsia="Helvetica" w:hAnsi="Times New Roman"/>
          <w:szCs w:val="24"/>
        </w:rPr>
        <w:t>n some cases</w:t>
      </w:r>
      <w:r w:rsidR="0065716D">
        <w:rPr>
          <w:rFonts w:ascii="Times New Roman" w:eastAsia="Helvetica" w:hAnsi="Times New Roman"/>
          <w:szCs w:val="24"/>
        </w:rPr>
        <w:t xml:space="preserve"> when more pulses per revolution may be required to keep a smoother more accurate instantaneous flow rate</w:t>
      </w:r>
      <w:r w:rsidRPr="008012F9">
        <w:rPr>
          <w:rFonts w:ascii="Times New Roman" w:eastAsia="Helvetica" w:hAnsi="Times New Roman"/>
          <w:szCs w:val="24"/>
        </w:rPr>
        <w:t>. This may require additional signal conditioning.</w:t>
      </w:r>
    </w:p>
    <w:p w14:paraId="69FD8FEA" w14:textId="77777777" w:rsidR="0079106D" w:rsidRDefault="0079106D" w:rsidP="0079106D">
      <w:pPr>
        <w:pStyle w:val="Body1"/>
        <w:ind w:firstLine="432"/>
        <w:rPr>
          <w:rFonts w:ascii="Times New Roman" w:eastAsia="Helvetica" w:hAnsi="Times New Roman"/>
          <w:szCs w:val="24"/>
        </w:rPr>
      </w:pPr>
    </w:p>
    <w:p w14:paraId="3F870410"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lastRenderedPageBreak/>
        <w:t>High Frequency Pulse Input</w:t>
      </w:r>
      <w:r w:rsidRPr="008012F9">
        <w:rPr>
          <w:rFonts w:ascii="Times New Roman" w:eastAsia="Helvetica" w:hAnsi="Times New Roman"/>
          <w:szCs w:val="24"/>
        </w:rPr>
        <w:t xml:space="preserve"> may be handled by some flow computers. This may require additional frequency conditioning circuits on board or on a separate board.</w:t>
      </w:r>
    </w:p>
    <w:p w14:paraId="39B39D8C" w14:textId="77777777" w:rsidR="0079106D" w:rsidRPr="008012F9" w:rsidRDefault="0079106D" w:rsidP="0079106D">
      <w:pPr>
        <w:pStyle w:val="Body1"/>
        <w:ind w:firstLine="432"/>
        <w:rPr>
          <w:rFonts w:ascii="Times New Roman" w:hAnsi="Times New Roman"/>
          <w:szCs w:val="24"/>
        </w:rPr>
      </w:pPr>
    </w:p>
    <w:p w14:paraId="3AAFE57E"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External Transmitters</w:t>
      </w:r>
      <w:r w:rsidRPr="008012F9">
        <w:rPr>
          <w:rFonts w:ascii="Times New Roman" w:eastAsia="Helvetica" w:hAnsi="Times New Roman"/>
          <w:szCs w:val="24"/>
        </w:rPr>
        <w:t xml:space="preserve"> for pressure or temperature may be used with some flow computers. The external transmitter may </w:t>
      </w:r>
      <w:r w:rsidR="0065716D">
        <w:rPr>
          <w:rFonts w:ascii="Times New Roman" w:eastAsia="Helvetica" w:hAnsi="Times New Roman"/>
          <w:szCs w:val="24"/>
        </w:rPr>
        <w:t xml:space="preserve">output a signal </w:t>
      </w:r>
      <w:r w:rsidRPr="008012F9">
        <w:rPr>
          <w:rFonts w:ascii="Times New Roman" w:eastAsia="Helvetica" w:hAnsi="Times New Roman"/>
          <w:szCs w:val="24"/>
        </w:rPr>
        <w:t xml:space="preserve">of 4-20 mA </w:t>
      </w:r>
      <w:r w:rsidR="0065716D">
        <w:rPr>
          <w:rFonts w:ascii="Times New Roman" w:eastAsia="Helvetica" w:hAnsi="Times New Roman"/>
          <w:szCs w:val="24"/>
        </w:rPr>
        <w:t>or output a voltage from 1-5VDC</w:t>
      </w:r>
      <w:r w:rsidRPr="008012F9">
        <w:rPr>
          <w:rFonts w:ascii="Times New Roman" w:eastAsia="Helvetica" w:hAnsi="Times New Roman"/>
          <w:szCs w:val="24"/>
        </w:rPr>
        <w:t xml:space="preserve">. These transmitters </w:t>
      </w:r>
      <w:r w:rsidR="0065716D">
        <w:rPr>
          <w:rFonts w:ascii="Times New Roman" w:eastAsia="Helvetica" w:hAnsi="Times New Roman"/>
          <w:szCs w:val="24"/>
        </w:rPr>
        <w:t>generally</w:t>
      </w:r>
      <w:r w:rsidRPr="008012F9">
        <w:rPr>
          <w:rFonts w:ascii="Times New Roman" w:eastAsia="Helvetica" w:hAnsi="Times New Roman"/>
          <w:szCs w:val="24"/>
        </w:rPr>
        <w:t xml:space="preserve"> require </w:t>
      </w:r>
      <w:r w:rsidR="0065716D">
        <w:rPr>
          <w:rFonts w:ascii="Times New Roman" w:eastAsia="Helvetica" w:hAnsi="Times New Roman"/>
          <w:szCs w:val="24"/>
        </w:rPr>
        <w:t xml:space="preserve">a </w:t>
      </w:r>
      <w:r w:rsidRPr="008012F9">
        <w:rPr>
          <w:rFonts w:ascii="Times New Roman" w:eastAsia="Helvetica" w:hAnsi="Times New Roman"/>
          <w:szCs w:val="24"/>
        </w:rPr>
        <w:t>24 VDC supply.</w:t>
      </w:r>
    </w:p>
    <w:p w14:paraId="0903E041" w14:textId="77777777" w:rsidR="0079106D" w:rsidRPr="008012F9" w:rsidRDefault="0079106D" w:rsidP="0065716D">
      <w:pPr>
        <w:pStyle w:val="Body1"/>
        <w:ind w:firstLine="432"/>
        <w:rPr>
          <w:rFonts w:ascii="Times New Roman" w:eastAsia="Helvetica" w:hAnsi="Times New Roman"/>
          <w:szCs w:val="24"/>
        </w:rPr>
      </w:pPr>
      <w:r w:rsidRPr="008012F9">
        <w:rPr>
          <w:rFonts w:ascii="Times New Roman" w:eastAsia="Helvetica" w:hAnsi="Times New Roman"/>
          <w:szCs w:val="24"/>
        </w:rPr>
        <w:t xml:space="preserve"> </w:t>
      </w:r>
    </w:p>
    <w:p w14:paraId="74BECA0B"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Bidirectional Index</w:t>
      </w:r>
      <w:r w:rsidRPr="008012F9">
        <w:rPr>
          <w:rFonts w:ascii="Times New Roman" w:eastAsia="Helvetica" w:hAnsi="Times New Roman"/>
          <w:szCs w:val="24"/>
        </w:rPr>
        <w:t xml:space="preserve"> </w:t>
      </w:r>
      <w:r>
        <w:rPr>
          <w:rFonts w:ascii="Times New Roman" w:eastAsia="Helvetica" w:hAnsi="Times New Roman"/>
          <w:szCs w:val="24"/>
        </w:rPr>
        <w:t xml:space="preserve">or Bidirectional Multi-Variable Transmitter </w:t>
      </w:r>
      <w:r w:rsidRPr="008012F9">
        <w:rPr>
          <w:rFonts w:ascii="Times New Roman" w:eastAsia="Helvetica" w:hAnsi="Times New Roman"/>
          <w:szCs w:val="24"/>
        </w:rPr>
        <w:t>is available for some flow computers in the market to measure gas flow in both directions.</w:t>
      </w:r>
      <w:r w:rsidR="0065716D">
        <w:rPr>
          <w:rFonts w:ascii="Times New Roman" w:eastAsia="Helvetica" w:hAnsi="Times New Roman"/>
          <w:szCs w:val="24"/>
        </w:rPr>
        <w:t xml:space="preserve"> Usually forward, reverse, and net totals would be recorded. </w:t>
      </w:r>
    </w:p>
    <w:p w14:paraId="5659FD2F" w14:textId="77777777" w:rsidR="0065716D" w:rsidRPr="008012F9" w:rsidRDefault="0065716D" w:rsidP="0079106D">
      <w:pPr>
        <w:pStyle w:val="Body1"/>
        <w:ind w:firstLine="432"/>
        <w:rPr>
          <w:rFonts w:ascii="Times New Roman" w:eastAsia="Helvetica" w:hAnsi="Times New Roman"/>
          <w:szCs w:val="24"/>
        </w:rPr>
      </w:pPr>
    </w:p>
    <w:p w14:paraId="5552D136" w14:textId="0DCC81A6" w:rsidR="0079106D" w:rsidRDefault="0079106D" w:rsidP="0079106D">
      <w:pPr>
        <w:pStyle w:val="Body1"/>
        <w:ind w:firstLine="432"/>
        <w:rPr>
          <w:rFonts w:ascii="Times New Roman" w:eastAsia="Helvetica" w:hAnsi="Times New Roman"/>
          <w:szCs w:val="24"/>
        </w:rPr>
      </w:pPr>
      <w:r>
        <w:rPr>
          <w:rFonts w:ascii="Times New Roman" w:eastAsia="Helvetica" w:hAnsi="Times New Roman"/>
          <w:i/>
          <w:szCs w:val="24"/>
        </w:rPr>
        <w:t xml:space="preserve">Chromatograph Interface </w:t>
      </w:r>
      <w:r w:rsidRPr="00226F04">
        <w:rPr>
          <w:rFonts w:ascii="Times New Roman" w:eastAsia="Helvetica" w:hAnsi="Times New Roman"/>
          <w:szCs w:val="24"/>
        </w:rPr>
        <w:t>can be available for some flow computers using a</w:t>
      </w:r>
      <w:r>
        <w:rPr>
          <w:rFonts w:ascii="Times New Roman" w:eastAsia="Helvetica" w:hAnsi="Times New Roman"/>
          <w:szCs w:val="24"/>
        </w:rPr>
        <w:t xml:space="preserve">n additional </w:t>
      </w:r>
      <w:r w:rsidRPr="00226F04">
        <w:rPr>
          <w:rFonts w:ascii="Times New Roman" w:eastAsia="Helvetica" w:hAnsi="Times New Roman"/>
          <w:szCs w:val="24"/>
        </w:rPr>
        <w:t>serial communication link.  This allows AGA8 Detail Calculations</w:t>
      </w:r>
      <w:r w:rsidRPr="001A32D0">
        <w:rPr>
          <w:rFonts w:ascii="Times New Roman" w:eastAsia="Helvetica" w:hAnsi="Times New Roman"/>
          <w:szCs w:val="24"/>
        </w:rPr>
        <w:t xml:space="preserve"> </w:t>
      </w:r>
      <w:r w:rsidR="0065716D">
        <w:rPr>
          <w:rFonts w:ascii="Times New Roman" w:eastAsia="Helvetica" w:hAnsi="Times New Roman"/>
          <w:szCs w:val="24"/>
        </w:rPr>
        <w:t>to use updated values from the chromatograph as they are sampled instead of staying static over time, increasing accuracy.</w:t>
      </w:r>
    </w:p>
    <w:p w14:paraId="79966889" w14:textId="1A35488E" w:rsidR="0070432B" w:rsidRDefault="0070432B" w:rsidP="0079106D">
      <w:pPr>
        <w:pStyle w:val="Body1"/>
        <w:ind w:firstLine="432"/>
        <w:rPr>
          <w:rFonts w:ascii="Times New Roman" w:eastAsia="Helvetica" w:hAnsi="Times New Roman"/>
          <w:szCs w:val="24"/>
        </w:rPr>
      </w:pPr>
    </w:p>
    <w:p w14:paraId="092D41F0" w14:textId="5AB79A4F" w:rsidR="0070432B" w:rsidRDefault="0070432B" w:rsidP="0079106D">
      <w:pPr>
        <w:pStyle w:val="Body1"/>
        <w:ind w:firstLine="432"/>
        <w:rPr>
          <w:rFonts w:ascii="Times New Roman" w:eastAsia="Helvetica" w:hAnsi="Times New Roman"/>
          <w:szCs w:val="24"/>
        </w:rPr>
      </w:pPr>
      <w:proofErr w:type="spellStart"/>
      <w:r>
        <w:rPr>
          <w:rFonts w:ascii="Times New Roman" w:eastAsia="Helvetica" w:hAnsi="Times New Roman"/>
          <w:szCs w:val="24"/>
        </w:rPr>
        <w:t>Odorizer</w:t>
      </w:r>
      <w:proofErr w:type="spellEnd"/>
      <w:r>
        <w:rPr>
          <w:rFonts w:ascii="Times New Roman" w:eastAsia="Helvetica" w:hAnsi="Times New Roman"/>
          <w:szCs w:val="24"/>
        </w:rPr>
        <w:t xml:space="preserve"> Interface can be available for some flow computer</w:t>
      </w:r>
      <w:r w:rsidR="00876C7D">
        <w:rPr>
          <w:rFonts w:ascii="Times New Roman" w:eastAsia="Helvetica" w:hAnsi="Times New Roman"/>
          <w:szCs w:val="24"/>
        </w:rPr>
        <w:t>s</w:t>
      </w:r>
      <w:r>
        <w:rPr>
          <w:rFonts w:ascii="Times New Roman" w:eastAsia="Helvetica" w:hAnsi="Times New Roman"/>
          <w:szCs w:val="24"/>
        </w:rPr>
        <w:t xml:space="preserve"> using additional pulse output, analog </w:t>
      </w:r>
      <w:r w:rsidR="00876C7D">
        <w:rPr>
          <w:rFonts w:ascii="Times New Roman" w:eastAsia="Helvetica" w:hAnsi="Times New Roman"/>
          <w:szCs w:val="24"/>
        </w:rPr>
        <w:t>output</w:t>
      </w:r>
      <w:r>
        <w:rPr>
          <w:rFonts w:ascii="Times New Roman" w:eastAsia="Helvetica" w:hAnsi="Times New Roman"/>
          <w:szCs w:val="24"/>
        </w:rPr>
        <w:t xml:space="preserve"> or serial communication link. </w:t>
      </w:r>
    </w:p>
    <w:p w14:paraId="6530D5FD" w14:textId="77777777" w:rsidR="0079106D" w:rsidRDefault="0079106D" w:rsidP="0079106D">
      <w:pPr>
        <w:pStyle w:val="Body1"/>
        <w:ind w:firstLine="432"/>
        <w:rPr>
          <w:rFonts w:ascii="Times New Roman" w:eastAsia="Helvetica" w:hAnsi="Times New Roman"/>
          <w:szCs w:val="24"/>
        </w:rPr>
      </w:pPr>
    </w:p>
    <w:p w14:paraId="1D8E2ECB" w14:textId="77777777" w:rsidR="0079106D" w:rsidRPr="008012F9" w:rsidRDefault="0079106D" w:rsidP="0065716D">
      <w:pPr>
        <w:pStyle w:val="Body1"/>
        <w:rPr>
          <w:rFonts w:ascii="Times New Roman" w:eastAsia="Helvetica" w:hAnsi="Times New Roman"/>
          <w:szCs w:val="24"/>
        </w:rPr>
      </w:pPr>
    </w:p>
    <w:p w14:paraId="72A5DA17"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API 21.1 Compliance</w:t>
      </w:r>
    </w:p>
    <w:p w14:paraId="5FAC94F9" w14:textId="77777777" w:rsidR="0079106D" w:rsidRDefault="0079106D" w:rsidP="0079106D">
      <w:pPr>
        <w:pStyle w:val="Body1"/>
        <w:ind w:firstLine="432"/>
        <w:rPr>
          <w:rFonts w:ascii="Times New Roman" w:eastAsia="Helvetica" w:hAnsi="Times New Roman"/>
          <w:b/>
          <w:szCs w:val="24"/>
        </w:rPr>
      </w:pPr>
    </w:p>
    <w:p w14:paraId="7ADBEE98" w14:textId="77777777" w:rsidR="0079106D" w:rsidRPr="008012F9" w:rsidRDefault="0079106D" w:rsidP="0079106D">
      <w:pPr>
        <w:pStyle w:val="Body1"/>
        <w:ind w:firstLine="432"/>
        <w:rPr>
          <w:rFonts w:ascii="Times New Roman" w:eastAsia="Helvetica" w:hAnsi="Times New Roman"/>
          <w:b/>
          <w:szCs w:val="24"/>
        </w:rPr>
      </w:pPr>
    </w:p>
    <w:p w14:paraId="625D2AC3" w14:textId="77777777" w:rsidR="0079106D"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Calculations</w:t>
      </w:r>
    </w:p>
    <w:p w14:paraId="2B3E6A43" w14:textId="77777777" w:rsidR="0079106D" w:rsidRDefault="0079106D" w:rsidP="0079106D">
      <w:pPr>
        <w:pStyle w:val="Body1"/>
        <w:ind w:firstLine="432"/>
        <w:rPr>
          <w:rFonts w:ascii="Times New Roman" w:eastAsia="Helvetica" w:hAnsi="Times New Roman"/>
          <w:b/>
          <w:szCs w:val="24"/>
        </w:rPr>
      </w:pPr>
    </w:p>
    <w:p w14:paraId="147F43A4" w14:textId="77777777" w:rsidR="0079106D" w:rsidRPr="00E768AF" w:rsidRDefault="0079106D" w:rsidP="0079106D">
      <w:pPr>
        <w:autoSpaceDE w:val="0"/>
        <w:autoSpaceDN w:val="0"/>
        <w:adjustRightInd w:val="0"/>
        <w:spacing w:after="0" w:line="240" w:lineRule="auto"/>
        <w:ind w:firstLine="432"/>
        <w:rPr>
          <w:rFonts w:ascii="Times New Roman" w:hAnsi="Times New Roman" w:cs="Times New Roman"/>
          <w:sz w:val="24"/>
          <w:szCs w:val="24"/>
        </w:rPr>
      </w:pPr>
      <w:r w:rsidRPr="00E768AF">
        <w:rPr>
          <w:rFonts w:ascii="Times New Roman" w:hAnsi="Times New Roman" w:cs="Times New Roman"/>
          <w:sz w:val="24"/>
          <w:szCs w:val="24"/>
        </w:rPr>
        <w:t xml:space="preserve">The </w:t>
      </w:r>
      <w:r>
        <w:rPr>
          <w:rFonts w:ascii="Times New Roman" w:eastAsia="Helvetica" w:hAnsi="Times New Roman" w:cs="Times New Roman"/>
          <w:sz w:val="24"/>
          <w:szCs w:val="24"/>
        </w:rPr>
        <w:t>e</w:t>
      </w:r>
      <w:r w:rsidRPr="00E768AF">
        <w:rPr>
          <w:rFonts w:ascii="Times New Roman" w:eastAsia="Helvetica" w:hAnsi="Times New Roman" w:cs="Times New Roman"/>
          <w:sz w:val="24"/>
          <w:szCs w:val="24"/>
        </w:rPr>
        <w:t xml:space="preserve">lectronic gas measurement (EGM) </w:t>
      </w:r>
      <w:r w:rsidR="0065716D">
        <w:rPr>
          <w:rFonts w:ascii="Times New Roman" w:eastAsia="Helvetica" w:hAnsi="Times New Roman" w:cs="Times New Roman"/>
          <w:sz w:val="24"/>
          <w:szCs w:val="24"/>
        </w:rPr>
        <w:t xml:space="preserve">system </w:t>
      </w:r>
      <w:r w:rsidRPr="00E768AF">
        <w:rPr>
          <w:rFonts w:ascii="Times New Roman" w:hAnsi="Times New Roman" w:cs="Times New Roman"/>
          <w:sz w:val="24"/>
          <w:szCs w:val="24"/>
        </w:rPr>
        <w:t>algorithms define sampling and calculation methodologies and averaging techniques.</w:t>
      </w:r>
      <w:r w:rsidR="00143DDE">
        <w:rPr>
          <w:rFonts w:ascii="Times New Roman" w:hAnsi="Times New Roman" w:cs="Times New Roman"/>
          <w:sz w:val="24"/>
          <w:szCs w:val="24"/>
        </w:rPr>
        <w:t xml:space="preserve">  </w:t>
      </w:r>
    </w:p>
    <w:p w14:paraId="7152A000" w14:textId="77777777" w:rsidR="0079106D" w:rsidRPr="008012F9" w:rsidRDefault="0079106D" w:rsidP="0079106D">
      <w:pPr>
        <w:autoSpaceDE w:val="0"/>
        <w:autoSpaceDN w:val="0"/>
        <w:adjustRightInd w:val="0"/>
        <w:spacing w:after="0" w:line="240" w:lineRule="auto"/>
        <w:ind w:firstLine="432"/>
        <w:rPr>
          <w:rFonts w:ascii="Times New Roman" w:eastAsia="Helvetica" w:hAnsi="Times New Roman"/>
          <w:szCs w:val="24"/>
        </w:rPr>
      </w:pPr>
    </w:p>
    <w:p w14:paraId="09D10D66"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Differential pressure measurement, which is used most commonly in orifice measurement applications, the appropriate flow equations </w:t>
      </w:r>
      <w:r>
        <w:rPr>
          <w:rFonts w:ascii="Times New Roman" w:eastAsia="Helvetica" w:hAnsi="Times New Roman"/>
          <w:szCs w:val="24"/>
        </w:rPr>
        <w:t xml:space="preserve">can </w:t>
      </w:r>
      <w:r>
        <w:rPr>
          <w:rFonts w:ascii="Times New Roman" w:eastAsia="Helvetica" w:hAnsi="Times New Roman"/>
          <w:szCs w:val="24"/>
        </w:rPr>
        <w:t xml:space="preserve">be </w:t>
      </w:r>
      <w:r w:rsidRPr="008012F9">
        <w:rPr>
          <w:rFonts w:ascii="Times New Roman" w:eastAsia="Helvetica" w:hAnsi="Times New Roman"/>
          <w:szCs w:val="24"/>
        </w:rPr>
        <w:t>found in the latest revision of API MPMS Ch. 14.3</w:t>
      </w:r>
      <w:r>
        <w:rPr>
          <w:rFonts w:ascii="Times New Roman" w:eastAsia="Helvetica" w:hAnsi="Times New Roman"/>
          <w:szCs w:val="24"/>
        </w:rPr>
        <w:t xml:space="preserve"> (AGA Report No. 3) or other approved differential pressure metering standards</w:t>
      </w:r>
      <w:r w:rsidR="00143DDE">
        <w:rPr>
          <w:rFonts w:ascii="Times New Roman" w:eastAsia="Helvetica" w:hAnsi="Times New Roman"/>
          <w:szCs w:val="24"/>
        </w:rPr>
        <w:t>.</w:t>
      </w:r>
    </w:p>
    <w:p w14:paraId="33FBBD06" w14:textId="77777777" w:rsidR="00143DDE" w:rsidRPr="008012F9" w:rsidRDefault="00143DDE" w:rsidP="0079106D">
      <w:pPr>
        <w:pStyle w:val="Body1"/>
        <w:ind w:firstLine="432"/>
        <w:rPr>
          <w:rFonts w:ascii="Times New Roman" w:eastAsia="Helvetica" w:hAnsi="Times New Roman"/>
          <w:szCs w:val="24"/>
        </w:rPr>
      </w:pPr>
    </w:p>
    <w:p w14:paraId="5B8F6725"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For linear meters, such as </w:t>
      </w:r>
      <w:r>
        <w:rPr>
          <w:rFonts w:ascii="Times New Roman" w:eastAsia="Helvetica" w:hAnsi="Times New Roman"/>
          <w:szCs w:val="24"/>
        </w:rPr>
        <w:t xml:space="preserve">rotary, diaphragm or </w:t>
      </w:r>
      <w:r w:rsidRPr="008012F9">
        <w:rPr>
          <w:rFonts w:ascii="Times New Roman" w:eastAsia="Helvetica" w:hAnsi="Times New Roman"/>
          <w:szCs w:val="24"/>
        </w:rPr>
        <w:t>turbine meters, the appropriate flow equations are found in the latest revision of AGA Report No. 7.</w:t>
      </w:r>
      <w:r>
        <w:rPr>
          <w:rFonts w:ascii="Times New Roman" w:eastAsia="Helvetica" w:hAnsi="Times New Roman"/>
          <w:szCs w:val="24"/>
        </w:rPr>
        <w:t xml:space="preserve"> or other approved linear metering standards.</w:t>
      </w:r>
      <w:r w:rsidRPr="008012F9">
        <w:rPr>
          <w:rFonts w:ascii="Times New Roman" w:eastAsia="Helvetica" w:hAnsi="Times New Roman"/>
          <w:szCs w:val="24"/>
        </w:rPr>
        <w:t xml:space="preserve"> </w:t>
      </w:r>
    </w:p>
    <w:p w14:paraId="2774D9B9" w14:textId="77777777" w:rsidR="00143DDE" w:rsidRDefault="00143DDE" w:rsidP="0079106D">
      <w:pPr>
        <w:pStyle w:val="Body1"/>
        <w:ind w:firstLine="432"/>
        <w:rPr>
          <w:rFonts w:ascii="Times New Roman" w:eastAsia="Helvetica" w:hAnsi="Times New Roman"/>
          <w:szCs w:val="24"/>
        </w:rPr>
      </w:pPr>
    </w:p>
    <w:p w14:paraId="48D15B88" w14:textId="77777777" w:rsidR="00143DDE" w:rsidRDefault="00143DDE" w:rsidP="00143DDE">
      <w:pPr>
        <w:pStyle w:val="Body1"/>
        <w:ind w:firstLine="432"/>
        <w:rPr>
          <w:rFonts w:ascii="Times New Roman" w:eastAsia="Helvetica" w:hAnsi="Times New Roman"/>
          <w:szCs w:val="24"/>
        </w:rPr>
      </w:pPr>
      <w:r>
        <w:rPr>
          <w:rFonts w:ascii="Times New Roman" w:eastAsia="Helvetica" w:hAnsi="Times New Roman"/>
          <w:szCs w:val="24"/>
        </w:rPr>
        <w:t xml:space="preserve">Flow variables must be sampled at least once per second and input into a flow time linear average for any meter type.  There is an exception to this if it can be demonstrated that less frequent sampling produces less than a +/-0.05% difference in the quantity.  </w:t>
      </w:r>
    </w:p>
    <w:p w14:paraId="22B15BA1" w14:textId="77777777" w:rsidR="00143DDE" w:rsidRDefault="00143DDE" w:rsidP="0079106D">
      <w:pPr>
        <w:pStyle w:val="Body1"/>
        <w:ind w:firstLine="432"/>
        <w:rPr>
          <w:rFonts w:ascii="Times New Roman" w:eastAsia="Helvetica" w:hAnsi="Times New Roman"/>
          <w:szCs w:val="24"/>
        </w:rPr>
      </w:pPr>
    </w:p>
    <w:p w14:paraId="0915068F" w14:textId="77777777" w:rsidR="0079106D" w:rsidRPr="008012F9" w:rsidRDefault="0079106D" w:rsidP="0079106D">
      <w:pPr>
        <w:pStyle w:val="Body1"/>
        <w:ind w:firstLine="432"/>
        <w:rPr>
          <w:rFonts w:ascii="Times New Roman" w:eastAsia="Helvetica" w:hAnsi="Times New Roman"/>
          <w:szCs w:val="24"/>
        </w:rPr>
      </w:pPr>
    </w:p>
    <w:p w14:paraId="06A951FA"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Equations of state for compressibility, are calculated using the AGA Report No. 8.</w:t>
      </w:r>
      <w:r>
        <w:rPr>
          <w:rFonts w:ascii="Times New Roman" w:eastAsia="Helvetica" w:hAnsi="Times New Roman"/>
          <w:szCs w:val="24"/>
        </w:rPr>
        <w:t xml:space="preserve">  </w:t>
      </w:r>
    </w:p>
    <w:p w14:paraId="28BA95E0" w14:textId="77777777" w:rsidR="0079106D" w:rsidRDefault="0079106D" w:rsidP="0079106D">
      <w:pPr>
        <w:pStyle w:val="Body1"/>
        <w:ind w:firstLine="432"/>
        <w:rPr>
          <w:rFonts w:ascii="Times New Roman" w:eastAsia="Helvetica" w:hAnsi="Times New Roman"/>
          <w:b/>
          <w:szCs w:val="24"/>
        </w:rPr>
      </w:pPr>
    </w:p>
    <w:p w14:paraId="191472BE" w14:textId="77777777" w:rsidR="0079106D" w:rsidRPr="008012F9" w:rsidRDefault="0079106D" w:rsidP="0079106D">
      <w:pPr>
        <w:pStyle w:val="Body1"/>
        <w:ind w:firstLine="432"/>
        <w:rPr>
          <w:rFonts w:ascii="Times New Roman" w:eastAsia="Helvetica" w:hAnsi="Times New Roman"/>
          <w:b/>
          <w:szCs w:val="24"/>
        </w:rPr>
      </w:pPr>
    </w:p>
    <w:p w14:paraId="408297A0"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Audit Trail and Records</w:t>
      </w:r>
    </w:p>
    <w:p w14:paraId="6CFF9C3B" w14:textId="77777777" w:rsidR="0079106D" w:rsidRPr="008012F9" w:rsidRDefault="0079106D" w:rsidP="0079106D">
      <w:pPr>
        <w:pStyle w:val="Body1"/>
        <w:ind w:firstLine="432"/>
        <w:rPr>
          <w:rFonts w:ascii="Times New Roman" w:eastAsia="Helvetica" w:hAnsi="Times New Roman"/>
          <w:b/>
          <w:szCs w:val="24"/>
        </w:rPr>
      </w:pPr>
    </w:p>
    <w:p w14:paraId="25196BBC"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An </w:t>
      </w:r>
      <w:r>
        <w:rPr>
          <w:rFonts w:ascii="Times New Roman" w:eastAsia="Helvetica" w:hAnsi="Times New Roman"/>
          <w:szCs w:val="24"/>
        </w:rPr>
        <w:t>EGM</w:t>
      </w:r>
      <w:r w:rsidRPr="008012F9">
        <w:rPr>
          <w:rFonts w:ascii="Times New Roman" w:eastAsia="Helvetica" w:hAnsi="Times New Roman"/>
          <w:szCs w:val="24"/>
        </w:rPr>
        <w:t xml:space="preserve"> </w:t>
      </w:r>
      <w:r>
        <w:rPr>
          <w:rFonts w:ascii="Times New Roman" w:eastAsia="Helvetica" w:hAnsi="Times New Roman"/>
          <w:szCs w:val="24"/>
        </w:rPr>
        <w:t xml:space="preserve">shall </w:t>
      </w:r>
      <w:r w:rsidRPr="008012F9">
        <w:rPr>
          <w:rFonts w:ascii="Times New Roman" w:eastAsia="Helvetica" w:hAnsi="Times New Roman"/>
          <w:szCs w:val="24"/>
        </w:rPr>
        <w:t>be capable of creating an audit trail by compiling and retaining satisfactory data for verification of hourly and daily quantities. The audit trail shall include proper units of measure for all reported values.</w:t>
      </w:r>
    </w:p>
    <w:p w14:paraId="5B46DF24" w14:textId="77777777" w:rsidR="0079106D" w:rsidRDefault="0079106D" w:rsidP="0079106D">
      <w:pPr>
        <w:pStyle w:val="Body1"/>
        <w:ind w:firstLine="432"/>
        <w:rPr>
          <w:rFonts w:ascii="Times New Roman" w:eastAsia="Helvetica" w:hAnsi="Times New Roman"/>
          <w:szCs w:val="24"/>
        </w:rPr>
      </w:pPr>
    </w:p>
    <w:p w14:paraId="48EB4BBC"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main reason for retaining historical data is to provide support for the current and prior quantities reported on the measurement and quantity statements, such as a Gas Volume Statement. </w:t>
      </w:r>
    </w:p>
    <w:p w14:paraId="05C5351B" w14:textId="77777777" w:rsidR="0079106D" w:rsidRDefault="0079106D" w:rsidP="0079106D">
      <w:pPr>
        <w:pStyle w:val="Body1"/>
        <w:ind w:firstLine="432"/>
        <w:rPr>
          <w:rFonts w:ascii="Times New Roman" w:eastAsia="Helvetica" w:hAnsi="Times New Roman"/>
          <w:szCs w:val="24"/>
        </w:rPr>
      </w:pPr>
    </w:p>
    <w:p w14:paraId="7992FD0F"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audit trail should include, but not limited to unedited historical data, event logs, field test reports, edit reasons, configuration logs and supported information for the accounted for mass, volume or energy. API 21.1 refers to this as the Quantity Transaction Record (QTR). The QTR shall be collected and stored with enough </w:t>
      </w:r>
      <w:r w:rsidRPr="008012F9">
        <w:rPr>
          <w:rFonts w:ascii="Times New Roman" w:eastAsia="Helvetica" w:hAnsi="Times New Roman"/>
          <w:szCs w:val="24"/>
        </w:rPr>
        <w:lastRenderedPageBreak/>
        <w:t xml:space="preserve">resolution to allow for recalculation within 50 ppm per API MPMS Ch. 14.3, Part 4. </w:t>
      </w:r>
    </w:p>
    <w:p w14:paraId="170327C1" w14:textId="77777777" w:rsidR="0079106D" w:rsidRDefault="0079106D" w:rsidP="0079106D">
      <w:pPr>
        <w:pStyle w:val="Body1"/>
        <w:ind w:firstLine="432"/>
        <w:rPr>
          <w:rFonts w:ascii="Times New Roman" w:eastAsia="Helvetica" w:hAnsi="Times New Roman"/>
          <w:szCs w:val="24"/>
        </w:rPr>
      </w:pPr>
    </w:p>
    <w:p w14:paraId="6F18E1F7"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Below is a sample of records (not all) that makeup a QTR:</w:t>
      </w:r>
    </w:p>
    <w:p w14:paraId="28A1AC2E" w14:textId="77777777" w:rsidR="0079106D" w:rsidRPr="008012F9" w:rsidRDefault="0079106D" w:rsidP="0079106D">
      <w:pPr>
        <w:pStyle w:val="Body1"/>
        <w:ind w:firstLine="432"/>
        <w:rPr>
          <w:rFonts w:ascii="Times New Roman" w:eastAsia="Helvetica" w:hAnsi="Times New Roman"/>
          <w:szCs w:val="24"/>
        </w:rPr>
      </w:pPr>
    </w:p>
    <w:p w14:paraId="5D572678"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Date and time</w:t>
      </w:r>
    </w:p>
    <w:p w14:paraId="736BA78D"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Quantity (volume, mass, and/or energy)</w:t>
      </w:r>
    </w:p>
    <w:p w14:paraId="0407C3E3"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Flow time</w:t>
      </w:r>
    </w:p>
    <w:p w14:paraId="38F29217"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Integral Value</w:t>
      </w:r>
    </w:p>
    <w:p w14:paraId="4CDB3FCA"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Meter output</w:t>
      </w:r>
    </w:p>
    <w:p w14:paraId="122B1482"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Static pressure average</w:t>
      </w:r>
    </w:p>
    <w:p w14:paraId="19BE76D3"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Temperature average</w:t>
      </w:r>
    </w:p>
    <w:p w14:paraId="3AE14DF3" w14:textId="77777777" w:rsidR="0079106D" w:rsidRPr="008012F9" w:rsidRDefault="0079106D" w:rsidP="0079106D">
      <w:pPr>
        <w:pStyle w:val="Body1"/>
        <w:numPr>
          <w:ilvl w:val="0"/>
          <w:numId w:val="2"/>
        </w:numPr>
        <w:ind w:left="0" w:firstLine="432"/>
        <w:rPr>
          <w:rFonts w:ascii="Times New Roman" w:eastAsia="Helvetica" w:hAnsi="Times New Roman"/>
          <w:szCs w:val="24"/>
        </w:rPr>
      </w:pPr>
      <w:r w:rsidRPr="008012F9">
        <w:rPr>
          <w:rFonts w:ascii="Times New Roman" w:eastAsia="Helvetica" w:hAnsi="Times New Roman"/>
          <w:szCs w:val="24"/>
        </w:rPr>
        <w:t>Differential pressure average</w:t>
      </w:r>
    </w:p>
    <w:p w14:paraId="70784030" w14:textId="77777777" w:rsidR="0079106D" w:rsidRPr="008012F9" w:rsidRDefault="0079106D" w:rsidP="0079106D">
      <w:pPr>
        <w:pStyle w:val="Body1"/>
        <w:ind w:firstLine="432"/>
        <w:rPr>
          <w:rFonts w:ascii="Times New Roman" w:eastAsia="Helvetica" w:hAnsi="Times New Roman"/>
          <w:szCs w:val="24"/>
        </w:rPr>
      </w:pPr>
    </w:p>
    <w:p w14:paraId="50435444"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Configuration Log shall contain and identify all flow parameters, calculation methods, as well as general information used in the generation of a QTR.</w:t>
      </w:r>
    </w:p>
    <w:p w14:paraId="4204A505" w14:textId="77777777" w:rsidR="0079106D" w:rsidRDefault="0079106D" w:rsidP="0079106D">
      <w:pPr>
        <w:pStyle w:val="Body1"/>
        <w:ind w:firstLine="432"/>
        <w:rPr>
          <w:rFonts w:ascii="Times New Roman" w:eastAsia="Helvetica" w:hAnsi="Times New Roman"/>
          <w:szCs w:val="24"/>
        </w:rPr>
      </w:pPr>
    </w:p>
    <w:p w14:paraId="473B955F" w14:textId="77777777" w:rsidR="0079106D" w:rsidRPr="008012F9" w:rsidRDefault="0079106D" w:rsidP="00695CCF">
      <w:pPr>
        <w:pStyle w:val="Body1"/>
        <w:ind w:firstLine="432"/>
        <w:rPr>
          <w:rFonts w:ascii="Times New Roman" w:eastAsia="Helvetica" w:hAnsi="Times New Roman"/>
          <w:szCs w:val="24"/>
        </w:rPr>
      </w:pPr>
      <w:r w:rsidRPr="008012F9">
        <w:rPr>
          <w:rFonts w:ascii="Times New Roman" w:eastAsia="Helvetica" w:hAnsi="Times New Roman"/>
          <w:szCs w:val="24"/>
        </w:rPr>
        <w:t xml:space="preserve">The Event Log </w:t>
      </w:r>
      <w:r w:rsidR="00695CCF">
        <w:rPr>
          <w:rFonts w:ascii="Times New Roman" w:eastAsia="Helvetica" w:hAnsi="Times New Roman"/>
          <w:szCs w:val="24"/>
        </w:rPr>
        <w:t>must</w:t>
      </w:r>
      <w:r w:rsidRPr="008012F9">
        <w:rPr>
          <w:rFonts w:ascii="Times New Roman" w:eastAsia="Helvetica" w:hAnsi="Times New Roman"/>
          <w:szCs w:val="24"/>
        </w:rPr>
        <w:t xml:space="preserve"> also be a part of the audit trail for each accounting period. The Event Log is used to note and record any exceptions and changes to the flow parameters contained in the Configuration Log that occur and have an impact on the QTR. Each time a constant flow parameter is changed in the system, the old and new value, along with the date and time of the change, shall be logge</w:t>
      </w:r>
      <w:r w:rsidR="00695CCF">
        <w:rPr>
          <w:rFonts w:ascii="Times New Roman" w:eastAsia="Helvetica" w:hAnsi="Times New Roman"/>
          <w:szCs w:val="24"/>
        </w:rPr>
        <w:t xml:space="preserve">d, this is commonly known as a split history. </w:t>
      </w:r>
    </w:p>
    <w:p w14:paraId="53DE2E35"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Test Record shall be part of the audit trail and consists of any documentation (electronic or hard copy) generated in the testing of metering and analyzer equipment that would affect the calculation of measured quantities.</w:t>
      </w:r>
    </w:p>
    <w:p w14:paraId="0D9F9926" w14:textId="77777777" w:rsidR="0079106D" w:rsidRPr="008012F9" w:rsidRDefault="0079106D" w:rsidP="0079106D">
      <w:pPr>
        <w:pStyle w:val="Body1"/>
        <w:ind w:firstLine="432"/>
        <w:rPr>
          <w:rFonts w:ascii="Times New Roman" w:eastAsia="Helvetica" w:hAnsi="Times New Roman"/>
          <w:szCs w:val="24"/>
        </w:rPr>
      </w:pPr>
    </w:p>
    <w:p w14:paraId="3EC2FDE1"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Common elements in a Test Record are:</w:t>
      </w:r>
    </w:p>
    <w:p w14:paraId="5992679F" w14:textId="77777777" w:rsidR="0079106D" w:rsidRPr="008012F9" w:rsidRDefault="0079106D" w:rsidP="0079106D">
      <w:pPr>
        <w:pStyle w:val="Body1"/>
        <w:ind w:firstLine="432"/>
        <w:rPr>
          <w:rFonts w:ascii="Times New Roman" w:eastAsia="Helvetica" w:hAnsi="Times New Roman"/>
          <w:szCs w:val="24"/>
        </w:rPr>
      </w:pPr>
    </w:p>
    <w:p w14:paraId="609E1228" w14:textId="77777777" w:rsidR="0079106D" w:rsidRPr="008012F9" w:rsidRDefault="0079106D" w:rsidP="0079106D">
      <w:pPr>
        <w:pStyle w:val="Body1"/>
        <w:numPr>
          <w:ilvl w:val="0"/>
          <w:numId w:val="3"/>
        </w:numPr>
        <w:ind w:left="0" w:firstLine="432"/>
        <w:rPr>
          <w:rFonts w:ascii="Times New Roman" w:eastAsia="Helvetica" w:hAnsi="Times New Roman"/>
          <w:szCs w:val="24"/>
        </w:rPr>
      </w:pPr>
      <w:r w:rsidRPr="008012F9">
        <w:rPr>
          <w:rFonts w:ascii="Times New Roman" w:eastAsia="Helvetica" w:hAnsi="Times New Roman"/>
          <w:szCs w:val="24"/>
        </w:rPr>
        <w:t>Calibration reports</w:t>
      </w:r>
    </w:p>
    <w:p w14:paraId="2B2B68BE" w14:textId="77777777" w:rsidR="0079106D" w:rsidRPr="008012F9" w:rsidRDefault="0079106D" w:rsidP="0079106D">
      <w:pPr>
        <w:pStyle w:val="Body1"/>
        <w:numPr>
          <w:ilvl w:val="0"/>
          <w:numId w:val="3"/>
        </w:numPr>
        <w:ind w:left="0" w:firstLine="432"/>
        <w:rPr>
          <w:rFonts w:ascii="Times New Roman" w:eastAsia="Helvetica" w:hAnsi="Times New Roman"/>
          <w:szCs w:val="24"/>
        </w:rPr>
      </w:pPr>
      <w:r w:rsidRPr="008012F9">
        <w:rPr>
          <w:rFonts w:ascii="Times New Roman" w:eastAsia="Helvetica" w:hAnsi="Times New Roman"/>
          <w:szCs w:val="24"/>
        </w:rPr>
        <w:t>Primary device inspection reports</w:t>
      </w:r>
    </w:p>
    <w:p w14:paraId="3B5DFD31" w14:textId="77777777" w:rsidR="0079106D" w:rsidRPr="008012F9" w:rsidRDefault="0079106D" w:rsidP="0079106D">
      <w:pPr>
        <w:pStyle w:val="Body1"/>
        <w:numPr>
          <w:ilvl w:val="0"/>
          <w:numId w:val="3"/>
        </w:numPr>
        <w:ind w:left="0" w:firstLine="432"/>
        <w:rPr>
          <w:rFonts w:ascii="Times New Roman" w:eastAsia="Helvetica" w:hAnsi="Times New Roman"/>
          <w:szCs w:val="24"/>
        </w:rPr>
      </w:pPr>
      <w:r w:rsidRPr="008012F9">
        <w:rPr>
          <w:rFonts w:ascii="Times New Roman" w:eastAsia="Helvetica" w:hAnsi="Times New Roman"/>
          <w:szCs w:val="24"/>
        </w:rPr>
        <w:t>Equipment change tickets</w:t>
      </w:r>
    </w:p>
    <w:p w14:paraId="1FC7152C" w14:textId="77777777" w:rsidR="0079106D" w:rsidRPr="008012F9" w:rsidRDefault="0079106D" w:rsidP="0079106D">
      <w:pPr>
        <w:pStyle w:val="Body1"/>
        <w:numPr>
          <w:ilvl w:val="0"/>
          <w:numId w:val="3"/>
        </w:numPr>
        <w:ind w:left="0" w:firstLine="432"/>
        <w:rPr>
          <w:rFonts w:ascii="Times New Roman" w:eastAsia="Helvetica" w:hAnsi="Times New Roman"/>
          <w:szCs w:val="24"/>
        </w:rPr>
      </w:pPr>
      <w:r w:rsidRPr="008012F9">
        <w:rPr>
          <w:rFonts w:ascii="Times New Roman" w:eastAsia="Helvetica" w:hAnsi="Times New Roman"/>
          <w:szCs w:val="24"/>
        </w:rPr>
        <w:t xml:space="preserve">Equipment maintenance and inspection </w:t>
      </w:r>
      <w:r w:rsidR="00695CCF">
        <w:rPr>
          <w:rFonts w:ascii="Times New Roman" w:eastAsia="Helvetica" w:hAnsi="Times New Roman"/>
          <w:szCs w:val="24"/>
        </w:rPr>
        <w:t xml:space="preserve">           </w:t>
      </w:r>
      <w:r w:rsidRPr="008012F9">
        <w:rPr>
          <w:rFonts w:ascii="Times New Roman" w:eastAsia="Helvetica" w:hAnsi="Times New Roman"/>
          <w:szCs w:val="24"/>
        </w:rPr>
        <w:t>reports</w:t>
      </w:r>
    </w:p>
    <w:p w14:paraId="338400B1" w14:textId="77777777" w:rsidR="0079106D" w:rsidRPr="008012F9" w:rsidRDefault="0079106D" w:rsidP="0079106D">
      <w:pPr>
        <w:pStyle w:val="Body1"/>
        <w:ind w:firstLine="432"/>
        <w:rPr>
          <w:rFonts w:ascii="Times New Roman" w:eastAsia="Helvetica" w:hAnsi="Times New Roman"/>
          <w:szCs w:val="24"/>
        </w:rPr>
      </w:pPr>
    </w:p>
    <w:p w14:paraId="6A1B599E"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Data Availability</w:t>
      </w:r>
    </w:p>
    <w:p w14:paraId="364A0201" w14:textId="77777777" w:rsidR="0079106D" w:rsidRPr="008012F9" w:rsidRDefault="0079106D" w:rsidP="0079106D">
      <w:pPr>
        <w:pStyle w:val="Body1"/>
        <w:ind w:firstLine="432"/>
        <w:rPr>
          <w:rFonts w:ascii="Times New Roman" w:eastAsia="Helvetica" w:hAnsi="Times New Roman"/>
          <w:szCs w:val="24"/>
        </w:rPr>
      </w:pPr>
    </w:p>
    <w:p w14:paraId="503BA0A7"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Data availability requirements are intended to ensure that the minimum necessary data is collected and retained in order to allow proper determination of the quantities measured by the EGM.</w:t>
      </w:r>
    </w:p>
    <w:p w14:paraId="1A8EFAAA" w14:textId="77777777" w:rsidR="0079106D" w:rsidRPr="008012F9" w:rsidRDefault="0079106D" w:rsidP="0079106D">
      <w:pPr>
        <w:pStyle w:val="Body1"/>
        <w:ind w:firstLine="432"/>
        <w:rPr>
          <w:rFonts w:ascii="Times New Roman" w:eastAsia="Helvetica" w:hAnsi="Times New Roman"/>
          <w:szCs w:val="24"/>
        </w:rPr>
      </w:pPr>
    </w:p>
    <w:p w14:paraId="7A3316FC"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Remote collection of this data, such as through a SCADA system or polling engine, is acceptable unless prohibited by statute, regulation, tariff, or contract.</w:t>
      </w:r>
    </w:p>
    <w:p w14:paraId="1505A97A" w14:textId="77777777" w:rsidR="0079106D" w:rsidRPr="008012F9" w:rsidRDefault="0079106D" w:rsidP="0079106D">
      <w:pPr>
        <w:pStyle w:val="Body1"/>
        <w:ind w:firstLine="432"/>
        <w:rPr>
          <w:rFonts w:ascii="Times New Roman" w:eastAsia="Helvetica" w:hAnsi="Times New Roman"/>
          <w:szCs w:val="24"/>
        </w:rPr>
      </w:pPr>
    </w:p>
    <w:p w14:paraId="15435E67"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Onsite data is typically store in the flow computer of the EGM.</w:t>
      </w:r>
      <w:r w:rsidR="00695CCF">
        <w:rPr>
          <w:rFonts w:ascii="Times New Roman" w:eastAsia="Helvetica" w:hAnsi="Times New Roman"/>
          <w:szCs w:val="24"/>
        </w:rPr>
        <w:t xml:space="preserve">  Local storage could be in months or years </w:t>
      </w:r>
      <w:r w:rsidR="006214F7">
        <w:rPr>
          <w:rFonts w:ascii="Times New Roman" w:eastAsia="Helvetica" w:hAnsi="Times New Roman"/>
          <w:szCs w:val="24"/>
        </w:rPr>
        <w:t>for</w:t>
      </w:r>
      <w:r w:rsidR="00695CCF">
        <w:rPr>
          <w:rFonts w:ascii="Times New Roman" w:eastAsia="Helvetica" w:hAnsi="Times New Roman"/>
          <w:szCs w:val="24"/>
        </w:rPr>
        <w:t xml:space="preserve"> total records however the minimum </w:t>
      </w:r>
      <w:r w:rsidR="006214F7">
        <w:rPr>
          <w:rFonts w:ascii="Times New Roman" w:eastAsia="Helvetica" w:hAnsi="Times New Roman"/>
          <w:szCs w:val="24"/>
        </w:rPr>
        <w:t xml:space="preserve">requirement for total records </w:t>
      </w:r>
      <w:r w:rsidR="00695CCF">
        <w:rPr>
          <w:rFonts w:ascii="Times New Roman" w:eastAsia="Helvetica" w:hAnsi="Times New Roman"/>
          <w:szCs w:val="24"/>
        </w:rPr>
        <w:t>is defined below.</w:t>
      </w:r>
      <w:r w:rsidRPr="008012F9">
        <w:rPr>
          <w:rFonts w:ascii="Times New Roman" w:eastAsia="Helvetica" w:hAnsi="Times New Roman"/>
          <w:szCs w:val="24"/>
        </w:rPr>
        <w:t xml:space="preserve"> Onsite data requirements for API 21.1 are summarized below:</w:t>
      </w:r>
    </w:p>
    <w:p w14:paraId="548947EB" w14:textId="77777777" w:rsidR="0079106D" w:rsidRPr="008012F9" w:rsidRDefault="0079106D" w:rsidP="0079106D">
      <w:pPr>
        <w:pStyle w:val="Body1"/>
        <w:ind w:firstLine="432"/>
        <w:rPr>
          <w:rFonts w:ascii="Times New Roman" w:eastAsia="Helvetica" w:hAnsi="Times New Roman"/>
          <w:szCs w:val="24"/>
        </w:rPr>
      </w:pPr>
    </w:p>
    <w:p w14:paraId="3198EC8C"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Minimum of seven days of hourly QTRs</w:t>
      </w:r>
    </w:p>
    <w:p w14:paraId="52B77918"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Minimum of seven days of daily operational data</w:t>
      </w:r>
    </w:p>
    <w:p w14:paraId="63AD7D6F"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Constant flow parameters and manually entered input variables that affect quantity calculations</w:t>
      </w:r>
    </w:p>
    <w:p w14:paraId="11B204DC"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Current values for live input variables or calculated variables</w:t>
      </w:r>
    </w:p>
    <w:p w14:paraId="75713739"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Current value of gas analysis data</w:t>
      </w:r>
    </w:p>
    <w:p w14:paraId="1360749B" w14:textId="77777777" w:rsidR="0079106D" w:rsidRPr="008012F9" w:rsidRDefault="0079106D" w:rsidP="0079106D">
      <w:pPr>
        <w:pStyle w:val="Body1"/>
        <w:numPr>
          <w:ilvl w:val="0"/>
          <w:numId w:val="4"/>
        </w:numPr>
        <w:ind w:left="0" w:firstLine="432"/>
        <w:rPr>
          <w:rFonts w:ascii="Times New Roman" w:eastAsia="Helvetica" w:hAnsi="Times New Roman"/>
          <w:szCs w:val="24"/>
        </w:rPr>
      </w:pPr>
      <w:r w:rsidRPr="008012F9">
        <w:rPr>
          <w:rFonts w:ascii="Times New Roman" w:eastAsia="Helvetica" w:hAnsi="Times New Roman"/>
          <w:szCs w:val="24"/>
        </w:rPr>
        <w:t>Equipment information</w:t>
      </w:r>
    </w:p>
    <w:p w14:paraId="76660B30"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 </w:t>
      </w:r>
    </w:p>
    <w:p w14:paraId="43C8291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data retention period for the EGM audit trail is defined by regulation, statute, tariff, or contract.</w:t>
      </w:r>
    </w:p>
    <w:p w14:paraId="70DC8276" w14:textId="77777777" w:rsidR="0079106D" w:rsidRDefault="0079106D" w:rsidP="0079106D">
      <w:pPr>
        <w:pStyle w:val="Body1"/>
        <w:ind w:firstLine="432"/>
        <w:rPr>
          <w:rFonts w:ascii="Times New Roman" w:eastAsia="Helvetica" w:hAnsi="Times New Roman"/>
          <w:szCs w:val="24"/>
        </w:rPr>
      </w:pPr>
    </w:p>
    <w:p w14:paraId="5685CA6C" w14:textId="77777777" w:rsidR="0079106D" w:rsidRPr="008012F9" w:rsidRDefault="0079106D" w:rsidP="0079106D">
      <w:pPr>
        <w:pStyle w:val="Body1"/>
        <w:ind w:firstLine="432"/>
        <w:rPr>
          <w:rFonts w:ascii="Times New Roman" w:eastAsia="Helvetica" w:hAnsi="Times New Roman"/>
          <w:szCs w:val="24"/>
        </w:rPr>
      </w:pPr>
    </w:p>
    <w:p w14:paraId="65B37E41"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Commissioning</w:t>
      </w:r>
    </w:p>
    <w:p w14:paraId="31FF6878" w14:textId="77777777" w:rsidR="0079106D" w:rsidRPr="008012F9" w:rsidRDefault="0079106D" w:rsidP="0079106D">
      <w:pPr>
        <w:pStyle w:val="Body1"/>
        <w:ind w:firstLine="432"/>
        <w:rPr>
          <w:rFonts w:ascii="Times New Roman" w:eastAsia="Helvetica" w:hAnsi="Times New Roman"/>
          <w:b/>
          <w:szCs w:val="24"/>
        </w:rPr>
      </w:pPr>
    </w:p>
    <w:p w14:paraId="2E5789CE"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Commissioning is the process of the initial verification and documentation that the EGM </w:t>
      </w:r>
      <w:r w:rsidRPr="008012F9">
        <w:rPr>
          <w:rFonts w:ascii="Times New Roman" w:eastAsia="Helvetica" w:hAnsi="Times New Roman"/>
          <w:szCs w:val="24"/>
        </w:rPr>
        <w:lastRenderedPageBreak/>
        <w:t>system is installed and functioning according to its specifications, design, and regulatory/contractual requirements.</w:t>
      </w:r>
    </w:p>
    <w:p w14:paraId="6F4E5EE0" w14:textId="77777777" w:rsidR="0079106D" w:rsidRPr="008012F9" w:rsidRDefault="0079106D" w:rsidP="0079106D">
      <w:pPr>
        <w:pStyle w:val="Body1"/>
        <w:ind w:firstLine="432"/>
        <w:rPr>
          <w:rFonts w:ascii="Times New Roman" w:eastAsia="Helvetica" w:hAnsi="Times New Roman"/>
          <w:szCs w:val="24"/>
        </w:rPr>
      </w:pPr>
    </w:p>
    <w:p w14:paraId="2C9ABCAD"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For secondary devices, such as electronic flow computers, the manufacturer should provide documentation for field commissioning and calibration/verification procedures.</w:t>
      </w:r>
    </w:p>
    <w:p w14:paraId="4744F1B8" w14:textId="77777777" w:rsidR="0079106D" w:rsidRPr="008012F9" w:rsidRDefault="0079106D" w:rsidP="0079106D">
      <w:pPr>
        <w:pStyle w:val="Body1"/>
        <w:ind w:firstLine="432"/>
        <w:rPr>
          <w:rFonts w:ascii="Times New Roman" w:eastAsia="Helvetica" w:hAnsi="Times New Roman"/>
          <w:szCs w:val="24"/>
        </w:rPr>
      </w:pPr>
    </w:p>
    <w:p w14:paraId="3AF9F483"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In addition, the range, operating, and environmental limits for all transducers/transmitters in the flow computer. </w:t>
      </w:r>
    </w:p>
    <w:p w14:paraId="2226292C" w14:textId="77777777" w:rsidR="0079106D" w:rsidRPr="008012F9" w:rsidRDefault="0079106D" w:rsidP="0079106D">
      <w:pPr>
        <w:pStyle w:val="Body1"/>
        <w:ind w:firstLine="432"/>
        <w:rPr>
          <w:rFonts w:ascii="Times New Roman" w:eastAsia="Helvetica" w:hAnsi="Times New Roman"/>
          <w:szCs w:val="24"/>
        </w:rPr>
      </w:pPr>
    </w:p>
    <w:p w14:paraId="2D063FD2"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Factory calibrated devices from the manufacturer should include documentation of the testing and accuracy verifications, including equipment specification and performance documentation.</w:t>
      </w:r>
    </w:p>
    <w:p w14:paraId="63CB3606" w14:textId="77777777" w:rsidR="0079106D" w:rsidRPr="008012F9" w:rsidRDefault="0079106D" w:rsidP="0079106D">
      <w:pPr>
        <w:pStyle w:val="Body1"/>
        <w:ind w:firstLine="432"/>
        <w:rPr>
          <w:rFonts w:ascii="Times New Roman" w:eastAsia="Helvetica" w:hAnsi="Times New Roman"/>
          <w:szCs w:val="24"/>
        </w:rPr>
      </w:pPr>
    </w:p>
    <w:p w14:paraId="05E4831D"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For final integrated EGM site commissioning, the flow computer (secondary device), the following must be completed. Verification of configuration, process input verified to tertiary device input</w:t>
      </w:r>
      <w:r w:rsidR="004D374B">
        <w:rPr>
          <w:rFonts w:ascii="Times New Roman" w:eastAsia="Helvetica" w:hAnsi="Times New Roman"/>
          <w:szCs w:val="24"/>
        </w:rPr>
        <w:t>s</w:t>
      </w:r>
      <w:r w:rsidRPr="008012F9">
        <w:rPr>
          <w:rFonts w:ascii="Times New Roman" w:eastAsia="Helvetica" w:hAnsi="Times New Roman"/>
          <w:szCs w:val="24"/>
        </w:rPr>
        <w:t>, review</w:t>
      </w:r>
      <w:r w:rsidR="006B6D1E">
        <w:rPr>
          <w:rFonts w:ascii="Times New Roman" w:eastAsia="Helvetica" w:hAnsi="Times New Roman"/>
          <w:szCs w:val="24"/>
        </w:rPr>
        <w:t>,</w:t>
      </w:r>
      <w:r w:rsidRPr="008012F9">
        <w:rPr>
          <w:rFonts w:ascii="Times New Roman" w:eastAsia="Helvetica" w:hAnsi="Times New Roman"/>
          <w:szCs w:val="24"/>
        </w:rPr>
        <w:t xml:space="preserve"> and acceptance of diagnostic data. Additionally, at a minimum, verifications must be performed on differential pressure, static pressure, temperature, as well as any other points recommended by the manufacturer.</w:t>
      </w:r>
    </w:p>
    <w:p w14:paraId="2A869779" w14:textId="77777777" w:rsidR="0079106D" w:rsidRDefault="0079106D" w:rsidP="0079106D">
      <w:pPr>
        <w:pStyle w:val="Body1"/>
        <w:ind w:firstLine="432"/>
        <w:rPr>
          <w:rFonts w:ascii="Times New Roman" w:eastAsia="Helvetica" w:hAnsi="Times New Roman"/>
          <w:szCs w:val="24"/>
        </w:rPr>
      </w:pPr>
    </w:p>
    <w:p w14:paraId="086DCFAE" w14:textId="77777777" w:rsidR="0079106D" w:rsidRPr="008012F9" w:rsidRDefault="0079106D" w:rsidP="0079106D">
      <w:pPr>
        <w:pStyle w:val="Body1"/>
        <w:ind w:firstLine="432"/>
        <w:rPr>
          <w:rFonts w:ascii="Times New Roman" w:eastAsia="Helvetica" w:hAnsi="Times New Roman"/>
          <w:szCs w:val="24"/>
        </w:rPr>
      </w:pPr>
    </w:p>
    <w:p w14:paraId="77C50E10"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Equipment Verification and Calibration</w:t>
      </w:r>
    </w:p>
    <w:p w14:paraId="5DB9836E" w14:textId="77777777" w:rsidR="0079106D" w:rsidRPr="008012F9" w:rsidRDefault="0079106D" w:rsidP="0079106D">
      <w:pPr>
        <w:pStyle w:val="Body1"/>
        <w:ind w:firstLine="432"/>
        <w:rPr>
          <w:rFonts w:ascii="Times New Roman" w:eastAsia="Helvetica" w:hAnsi="Times New Roman"/>
          <w:szCs w:val="24"/>
        </w:rPr>
      </w:pPr>
    </w:p>
    <w:p w14:paraId="30F40A79"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following EGM components require verification/calibration:</w:t>
      </w:r>
    </w:p>
    <w:p w14:paraId="1D4292EF" w14:textId="77777777" w:rsidR="0079106D" w:rsidRPr="008012F9" w:rsidRDefault="0079106D" w:rsidP="0079106D">
      <w:pPr>
        <w:pStyle w:val="Body1"/>
        <w:numPr>
          <w:ilvl w:val="0"/>
          <w:numId w:val="5"/>
        </w:numPr>
        <w:ind w:left="0" w:firstLine="432"/>
        <w:rPr>
          <w:rFonts w:ascii="Times New Roman" w:eastAsia="Helvetica" w:hAnsi="Times New Roman"/>
          <w:szCs w:val="24"/>
        </w:rPr>
      </w:pPr>
      <w:r w:rsidRPr="008012F9">
        <w:rPr>
          <w:rFonts w:ascii="Times New Roman" w:eastAsia="Helvetica" w:hAnsi="Times New Roman"/>
          <w:szCs w:val="24"/>
        </w:rPr>
        <w:t>Static pressure transmitters</w:t>
      </w:r>
    </w:p>
    <w:p w14:paraId="1E0B9F89" w14:textId="77777777" w:rsidR="0079106D" w:rsidRPr="008012F9" w:rsidRDefault="0079106D" w:rsidP="0079106D">
      <w:pPr>
        <w:pStyle w:val="Body1"/>
        <w:numPr>
          <w:ilvl w:val="0"/>
          <w:numId w:val="5"/>
        </w:numPr>
        <w:ind w:left="0" w:firstLine="432"/>
        <w:rPr>
          <w:rFonts w:ascii="Times New Roman" w:eastAsia="Helvetica" w:hAnsi="Times New Roman"/>
          <w:szCs w:val="24"/>
        </w:rPr>
      </w:pPr>
      <w:r w:rsidRPr="008012F9">
        <w:rPr>
          <w:rFonts w:ascii="Times New Roman" w:eastAsia="Helvetica" w:hAnsi="Times New Roman"/>
          <w:szCs w:val="24"/>
        </w:rPr>
        <w:t>Differential pressure transmitters</w:t>
      </w:r>
    </w:p>
    <w:p w14:paraId="3EF413E6" w14:textId="77777777" w:rsidR="0079106D" w:rsidRPr="008012F9" w:rsidRDefault="0079106D" w:rsidP="0079106D">
      <w:pPr>
        <w:pStyle w:val="Body1"/>
        <w:numPr>
          <w:ilvl w:val="0"/>
          <w:numId w:val="5"/>
        </w:numPr>
        <w:ind w:left="0" w:firstLine="432"/>
        <w:rPr>
          <w:rFonts w:ascii="Times New Roman" w:eastAsia="Helvetica" w:hAnsi="Times New Roman"/>
          <w:szCs w:val="24"/>
        </w:rPr>
      </w:pPr>
      <w:r w:rsidRPr="008012F9">
        <w:rPr>
          <w:rFonts w:ascii="Times New Roman" w:eastAsia="Helvetica" w:hAnsi="Times New Roman"/>
          <w:szCs w:val="24"/>
        </w:rPr>
        <w:t>Temperature transmitters</w:t>
      </w:r>
    </w:p>
    <w:p w14:paraId="34AC432F" w14:textId="77777777" w:rsidR="0079106D" w:rsidRPr="008012F9" w:rsidRDefault="0079106D" w:rsidP="0079106D">
      <w:pPr>
        <w:pStyle w:val="Body1"/>
        <w:numPr>
          <w:ilvl w:val="0"/>
          <w:numId w:val="5"/>
        </w:numPr>
        <w:ind w:left="0" w:firstLine="432"/>
        <w:rPr>
          <w:rFonts w:ascii="Times New Roman" w:eastAsia="Helvetica" w:hAnsi="Times New Roman"/>
          <w:szCs w:val="24"/>
        </w:rPr>
      </w:pPr>
      <w:r w:rsidRPr="008012F9">
        <w:rPr>
          <w:rFonts w:ascii="Times New Roman" w:eastAsia="Helvetica" w:hAnsi="Times New Roman"/>
          <w:szCs w:val="24"/>
        </w:rPr>
        <w:t>On-line analyzers</w:t>
      </w:r>
    </w:p>
    <w:p w14:paraId="4F9A39BD" w14:textId="77777777" w:rsidR="0079106D" w:rsidRPr="008012F9" w:rsidRDefault="0079106D" w:rsidP="0079106D">
      <w:pPr>
        <w:pStyle w:val="Body1"/>
        <w:numPr>
          <w:ilvl w:val="0"/>
          <w:numId w:val="5"/>
        </w:numPr>
        <w:ind w:left="0" w:firstLine="432"/>
        <w:rPr>
          <w:rFonts w:ascii="Times New Roman" w:eastAsia="Helvetica" w:hAnsi="Times New Roman"/>
          <w:szCs w:val="24"/>
        </w:rPr>
      </w:pPr>
      <w:r w:rsidRPr="008012F9">
        <w:rPr>
          <w:rFonts w:ascii="Times New Roman" w:eastAsia="Helvetica" w:hAnsi="Times New Roman"/>
          <w:szCs w:val="24"/>
        </w:rPr>
        <w:t>Other EGM devices</w:t>
      </w:r>
    </w:p>
    <w:p w14:paraId="6AA5F56E" w14:textId="77777777" w:rsidR="0079106D" w:rsidRPr="008012F9" w:rsidRDefault="0079106D" w:rsidP="0079106D">
      <w:pPr>
        <w:pStyle w:val="Body1"/>
        <w:ind w:firstLine="432"/>
        <w:rPr>
          <w:rFonts w:ascii="Times New Roman" w:eastAsia="Helvetica" w:hAnsi="Times New Roman"/>
          <w:szCs w:val="24"/>
        </w:rPr>
      </w:pPr>
    </w:p>
    <w:p w14:paraId="7BC55AC5"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i/>
          <w:szCs w:val="24"/>
        </w:rPr>
        <w:t>Verification</w:t>
      </w:r>
      <w:r w:rsidRPr="008012F9">
        <w:rPr>
          <w:rFonts w:ascii="Times New Roman" w:eastAsia="Helvetica" w:hAnsi="Times New Roman"/>
          <w:szCs w:val="24"/>
        </w:rPr>
        <w:t xml:space="preserve"> is the process on confirming accuracy of an EGM device, such as an electronic </w:t>
      </w:r>
      <w:r w:rsidRPr="008012F9">
        <w:rPr>
          <w:rFonts w:ascii="Times New Roman" w:eastAsia="Helvetica" w:hAnsi="Times New Roman"/>
          <w:szCs w:val="24"/>
        </w:rPr>
        <w:t xml:space="preserve">flow computer </w:t>
      </w:r>
      <w:r w:rsidR="006B6D1E" w:rsidRPr="008012F9">
        <w:rPr>
          <w:rFonts w:ascii="Times New Roman" w:eastAsia="Helvetica" w:hAnsi="Times New Roman"/>
          <w:szCs w:val="24"/>
        </w:rPr>
        <w:t>using</w:t>
      </w:r>
      <w:r w:rsidRPr="008012F9">
        <w:rPr>
          <w:rFonts w:ascii="Times New Roman" w:eastAsia="Helvetica" w:hAnsi="Times New Roman"/>
          <w:szCs w:val="24"/>
        </w:rPr>
        <w:t xml:space="preserve"> measurement or reference standards. The frequency of these verifications </w:t>
      </w:r>
      <w:r w:rsidR="006B6D1E" w:rsidRPr="008012F9">
        <w:rPr>
          <w:rFonts w:ascii="Times New Roman" w:eastAsia="Helvetica" w:hAnsi="Times New Roman"/>
          <w:szCs w:val="24"/>
        </w:rPr>
        <w:t>is</w:t>
      </w:r>
      <w:r w:rsidRPr="008012F9">
        <w:rPr>
          <w:rFonts w:ascii="Times New Roman" w:eastAsia="Helvetica" w:hAnsi="Times New Roman"/>
          <w:szCs w:val="24"/>
        </w:rPr>
        <w:t xml:space="preserve"> based on contractual or mutual agreements between customers. </w:t>
      </w:r>
    </w:p>
    <w:p w14:paraId="5D38214A" w14:textId="77777777" w:rsidR="0079106D" w:rsidRPr="008012F9" w:rsidRDefault="0079106D" w:rsidP="0079106D">
      <w:pPr>
        <w:pStyle w:val="Body1"/>
        <w:ind w:firstLine="432"/>
        <w:rPr>
          <w:rFonts w:ascii="Times New Roman" w:eastAsia="Helvetica" w:hAnsi="Times New Roman"/>
          <w:szCs w:val="24"/>
        </w:rPr>
      </w:pPr>
    </w:p>
    <w:p w14:paraId="4D61F91C" w14:textId="77777777" w:rsidR="0079106D" w:rsidRDefault="0079106D" w:rsidP="006B6D1E">
      <w:pPr>
        <w:pStyle w:val="Body1"/>
        <w:ind w:firstLine="432"/>
        <w:rPr>
          <w:rFonts w:ascii="Times New Roman" w:eastAsia="Helvetica" w:hAnsi="Times New Roman"/>
          <w:szCs w:val="24"/>
        </w:rPr>
      </w:pPr>
      <w:r w:rsidRPr="008012F9">
        <w:rPr>
          <w:rFonts w:ascii="Times New Roman" w:eastAsia="Helvetica" w:hAnsi="Times New Roman"/>
          <w:i/>
          <w:szCs w:val="24"/>
        </w:rPr>
        <w:t xml:space="preserve">Calibration </w:t>
      </w:r>
      <w:r w:rsidRPr="008012F9">
        <w:rPr>
          <w:rFonts w:ascii="Times New Roman" w:eastAsia="Helvetica" w:hAnsi="Times New Roman"/>
          <w:szCs w:val="24"/>
        </w:rPr>
        <w:t>is the adjustment of an EGM device to conform to certified reference standards to provide accurate values over the user’s defined operating range. The frequency of</w:t>
      </w:r>
      <w:r w:rsidR="006B6D1E">
        <w:rPr>
          <w:rFonts w:ascii="Times New Roman" w:eastAsia="Helvetica" w:hAnsi="Times New Roman"/>
          <w:szCs w:val="24"/>
        </w:rPr>
        <w:t xml:space="preserve"> needed calibrations is</w:t>
      </w:r>
      <w:r w:rsidRPr="008012F9">
        <w:rPr>
          <w:rFonts w:ascii="Times New Roman" w:eastAsia="Helvetica" w:hAnsi="Times New Roman"/>
          <w:szCs w:val="24"/>
        </w:rPr>
        <w:t xml:space="preserve"> based on contractual or mutual agreements between customers.</w:t>
      </w:r>
    </w:p>
    <w:p w14:paraId="429E9039" w14:textId="77777777" w:rsidR="0079106D" w:rsidRPr="008012F9" w:rsidRDefault="0079106D" w:rsidP="0079106D">
      <w:pPr>
        <w:pStyle w:val="Body1"/>
        <w:ind w:firstLine="432"/>
        <w:rPr>
          <w:rFonts w:ascii="Times New Roman" w:eastAsia="Helvetica" w:hAnsi="Times New Roman"/>
          <w:szCs w:val="24"/>
        </w:rPr>
      </w:pPr>
    </w:p>
    <w:p w14:paraId="580FA782"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Security and Data Integrity</w:t>
      </w:r>
    </w:p>
    <w:p w14:paraId="6B9A0708" w14:textId="77777777" w:rsidR="0079106D" w:rsidRPr="008012F9" w:rsidRDefault="0079106D" w:rsidP="0079106D">
      <w:pPr>
        <w:pStyle w:val="Body1"/>
        <w:ind w:firstLine="432"/>
        <w:rPr>
          <w:rFonts w:ascii="Times New Roman" w:eastAsia="Helvetica" w:hAnsi="Times New Roman"/>
          <w:b/>
          <w:szCs w:val="24"/>
        </w:rPr>
      </w:pPr>
    </w:p>
    <w:p w14:paraId="0F0CB1D3"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Security is required to prevent unauthorized alterations of configurations and data which affect measurement integrity. </w:t>
      </w:r>
    </w:p>
    <w:p w14:paraId="750E9F20" w14:textId="77777777" w:rsidR="0079106D" w:rsidRPr="008012F9" w:rsidRDefault="0079106D" w:rsidP="0079106D">
      <w:pPr>
        <w:pStyle w:val="Body1"/>
        <w:ind w:firstLine="432"/>
        <w:rPr>
          <w:rFonts w:ascii="Times New Roman" w:eastAsia="Helvetica" w:hAnsi="Times New Roman"/>
          <w:szCs w:val="24"/>
        </w:rPr>
      </w:pPr>
    </w:p>
    <w:p w14:paraId="4CFB86A9"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The electronic flow computer in the EGM system shall be configured to deny unauthorized access to configuration profiles and measurement data via unique access codes and/or username and password.</w:t>
      </w:r>
      <w:r w:rsidR="006B6D1E">
        <w:rPr>
          <w:rFonts w:ascii="Times New Roman" w:eastAsia="Helvetica" w:hAnsi="Times New Roman"/>
          <w:szCs w:val="24"/>
        </w:rPr>
        <w:t xml:space="preserve">  A hardware lockout jumper can also be used.</w:t>
      </w:r>
    </w:p>
    <w:p w14:paraId="6869DAEF" w14:textId="77777777" w:rsidR="0079106D" w:rsidRPr="008012F9" w:rsidRDefault="0079106D" w:rsidP="0079106D">
      <w:pPr>
        <w:pStyle w:val="Body1"/>
        <w:ind w:firstLine="432"/>
        <w:rPr>
          <w:rFonts w:ascii="Times New Roman" w:eastAsia="Helvetica" w:hAnsi="Times New Roman"/>
          <w:szCs w:val="24"/>
        </w:rPr>
      </w:pPr>
    </w:p>
    <w:p w14:paraId="4000DEFD"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All data records as required in API 21.1, shall be stored in such a way they cannot be altered. There must not be any changes to the original data. Both original and edited data must be retained.</w:t>
      </w:r>
    </w:p>
    <w:p w14:paraId="7C77536B" w14:textId="77777777" w:rsidR="0079106D" w:rsidRPr="008012F9" w:rsidRDefault="0079106D" w:rsidP="0079106D">
      <w:pPr>
        <w:pStyle w:val="Body1"/>
        <w:ind w:firstLine="432"/>
        <w:rPr>
          <w:rFonts w:ascii="Times New Roman" w:eastAsia="Helvetica" w:hAnsi="Times New Roman"/>
          <w:szCs w:val="24"/>
        </w:rPr>
      </w:pPr>
    </w:p>
    <w:p w14:paraId="08C822F7"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Software containing measurement algorithms for the electronic flow computer must contain the software version number loaded on the device. The software version number must be a unique identifier.</w:t>
      </w:r>
    </w:p>
    <w:p w14:paraId="00F21136" w14:textId="77777777" w:rsidR="0079106D" w:rsidRPr="008012F9" w:rsidRDefault="0079106D" w:rsidP="0079106D">
      <w:pPr>
        <w:pStyle w:val="Body1"/>
        <w:ind w:firstLine="432"/>
        <w:rPr>
          <w:rFonts w:ascii="Times New Roman" w:eastAsia="Helvetica" w:hAnsi="Times New Roman"/>
          <w:szCs w:val="24"/>
        </w:rPr>
      </w:pPr>
    </w:p>
    <w:p w14:paraId="618AEFED"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The electronic flow computer shall provide a battery backup capable of storing all data in the unit’s memory for no less than 35 days. If there is a primary power failure, the date and time of the failure must be logged in the audit trail, as well as </w:t>
      </w:r>
      <w:r w:rsidRPr="008012F9">
        <w:rPr>
          <w:rFonts w:ascii="Times New Roman" w:eastAsia="Helvetica" w:hAnsi="Times New Roman"/>
          <w:szCs w:val="24"/>
        </w:rPr>
        <w:lastRenderedPageBreak/>
        <w:t xml:space="preserve">date and time when unit returns to normal power status. </w:t>
      </w:r>
    </w:p>
    <w:p w14:paraId="2A23307D" w14:textId="77777777" w:rsidR="0079106D" w:rsidRDefault="0079106D" w:rsidP="0079106D">
      <w:pPr>
        <w:pStyle w:val="Body1"/>
        <w:ind w:firstLine="432"/>
        <w:rPr>
          <w:rFonts w:ascii="Times New Roman" w:eastAsia="Helvetica" w:hAnsi="Times New Roman"/>
          <w:szCs w:val="24"/>
        </w:rPr>
      </w:pPr>
    </w:p>
    <w:p w14:paraId="2308051A" w14:textId="77777777" w:rsidR="0079106D" w:rsidRDefault="0079106D" w:rsidP="0079106D">
      <w:pPr>
        <w:pStyle w:val="Body1"/>
        <w:ind w:firstLine="432"/>
        <w:rPr>
          <w:rFonts w:ascii="Times New Roman" w:eastAsia="Helvetica" w:hAnsi="Times New Roman"/>
          <w:szCs w:val="24"/>
        </w:rPr>
      </w:pPr>
    </w:p>
    <w:p w14:paraId="05B87A2F"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Summary</w:t>
      </w:r>
    </w:p>
    <w:p w14:paraId="11341858" w14:textId="77777777" w:rsidR="0079106D" w:rsidRPr="008012F9" w:rsidRDefault="0079106D" w:rsidP="0079106D">
      <w:pPr>
        <w:pStyle w:val="Body1"/>
        <w:ind w:firstLine="432"/>
        <w:rPr>
          <w:rFonts w:ascii="Times New Roman" w:eastAsia="Helvetica" w:hAnsi="Times New Roman"/>
          <w:b/>
          <w:szCs w:val="24"/>
        </w:rPr>
      </w:pPr>
    </w:p>
    <w:p w14:paraId="1696B573"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An electronic flow computer is one piece of an electronic gas measurement (EGM) system. The electronic flow computer collects live uncorrected gas </w:t>
      </w:r>
      <w:r w:rsidR="006B6D1E">
        <w:rPr>
          <w:rFonts w:ascii="Times New Roman" w:eastAsia="Helvetica" w:hAnsi="Times New Roman"/>
          <w:szCs w:val="24"/>
        </w:rPr>
        <w:t xml:space="preserve">volume </w:t>
      </w:r>
      <w:r w:rsidRPr="008012F9">
        <w:rPr>
          <w:rFonts w:ascii="Times New Roman" w:eastAsia="Helvetica" w:hAnsi="Times New Roman"/>
          <w:szCs w:val="24"/>
        </w:rPr>
        <w:t xml:space="preserve">or liquid volume through any type of meter and calculates corrected volume and energy. This is achieved by measuring </w:t>
      </w:r>
      <w:r>
        <w:rPr>
          <w:rFonts w:ascii="Times New Roman" w:eastAsia="Helvetica" w:hAnsi="Times New Roman"/>
          <w:szCs w:val="24"/>
        </w:rPr>
        <w:t xml:space="preserve">live differential pressure, </w:t>
      </w:r>
      <w:r w:rsidRPr="008012F9">
        <w:rPr>
          <w:rFonts w:ascii="Times New Roman" w:eastAsia="Helvetica" w:hAnsi="Times New Roman"/>
          <w:szCs w:val="24"/>
        </w:rPr>
        <w:t>live flowing pressure, live flowing temperature, and</w:t>
      </w:r>
      <w:r>
        <w:rPr>
          <w:rFonts w:ascii="Times New Roman" w:eastAsia="Helvetica" w:hAnsi="Times New Roman"/>
          <w:szCs w:val="24"/>
        </w:rPr>
        <w:t>/or</w:t>
      </w:r>
      <w:r w:rsidRPr="008012F9">
        <w:rPr>
          <w:rFonts w:ascii="Times New Roman" w:eastAsia="Helvetica" w:hAnsi="Times New Roman"/>
          <w:szCs w:val="24"/>
        </w:rPr>
        <w:t xml:space="preserve"> by counting pulses from the meter. Additionally, other devices can feed the flow computer, such as an online chromatograph to provide additional data which </w:t>
      </w:r>
      <w:r w:rsidR="006B6D1E">
        <w:rPr>
          <w:rFonts w:ascii="Times New Roman" w:eastAsia="Helvetica" w:hAnsi="Times New Roman"/>
          <w:szCs w:val="24"/>
        </w:rPr>
        <w:t>provides</w:t>
      </w:r>
      <w:r w:rsidRPr="008012F9">
        <w:rPr>
          <w:rFonts w:ascii="Times New Roman" w:eastAsia="Helvetica" w:hAnsi="Times New Roman"/>
          <w:szCs w:val="24"/>
        </w:rPr>
        <w:t xml:space="preserve"> a more granular look at </w:t>
      </w:r>
      <w:r w:rsidR="006B6D1E">
        <w:rPr>
          <w:rFonts w:ascii="Times New Roman" w:eastAsia="Helvetica" w:hAnsi="Times New Roman"/>
          <w:szCs w:val="24"/>
        </w:rPr>
        <w:t xml:space="preserve">how </w:t>
      </w:r>
      <w:r w:rsidRPr="008012F9">
        <w:rPr>
          <w:rFonts w:ascii="Times New Roman" w:eastAsia="Helvetica" w:hAnsi="Times New Roman"/>
          <w:szCs w:val="24"/>
        </w:rPr>
        <w:t>volume and energy</w:t>
      </w:r>
      <w:r w:rsidR="006B6D1E">
        <w:rPr>
          <w:rFonts w:ascii="Times New Roman" w:eastAsia="Helvetica" w:hAnsi="Times New Roman"/>
          <w:szCs w:val="24"/>
        </w:rPr>
        <w:t xml:space="preserve"> are affected by gas quality</w:t>
      </w:r>
      <w:r w:rsidRPr="008012F9">
        <w:rPr>
          <w:rFonts w:ascii="Times New Roman" w:eastAsia="Helvetica" w:hAnsi="Times New Roman"/>
          <w:szCs w:val="24"/>
        </w:rPr>
        <w:t xml:space="preserve">. </w:t>
      </w:r>
    </w:p>
    <w:p w14:paraId="2EBBA936" w14:textId="77777777" w:rsidR="0079106D" w:rsidRPr="008012F9" w:rsidRDefault="0079106D" w:rsidP="0079106D">
      <w:pPr>
        <w:pStyle w:val="Body1"/>
        <w:ind w:firstLine="432"/>
        <w:rPr>
          <w:rFonts w:ascii="Times New Roman" w:eastAsia="Helvetica" w:hAnsi="Times New Roman"/>
          <w:szCs w:val="24"/>
        </w:rPr>
      </w:pPr>
    </w:p>
    <w:p w14:paraId="70574B70" w14:textId="77777777" w:rsidR="0079106D"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Many calculations are performed inside the flow computer to obtain a corrected volume and energy. </w:t>
      </w:r>
    </w:p>
    <w:p w14:paraId="5FF60B2F" w14:textId="77777777" w:rsidR="0079106D" w:rsidRPr="008012F9" w:rsidRDefault="0079106D" w:rsidP="0079106D">
      <w:pPr>
        <w:pStyle w:val="Body1"/>
        <w:ind w:firstLine="432"/>
        <w:rPr>
          <w:rFonts w:ascii="Times New Roman" w:eastAsia="Helvetica" w:hAnsi="Times New Roman"/>
          <w:szCs w:val="24"/>
        </w:rPr>
      </w:pPr>
    </w:p>
    <w:p w14:paraId="7D1801E2" w14:textId="77777777" w:rsidR="0079106D" w:rsidRPr="008012F9" w:rsidRDefault="0079106D" w:rsidP="0079106D">
      <w:pPr>
        <w:pStyle w:val="Body1"/>
        <w:ind w:firstLine="432"/>
        <w:rPr>
          <w:rFonts w:ascii="Times New Roman" w:eastAsia="Helvetica" w:hAnsi="Times New Roman"/>
          <w:szCs w:val="24"/>
        </w:rPr>
      </w:pPr>
      <w:r w:rsidRPr="008012F9">
        <w:rPr>
          <w:rFonts w:ascii="Times New Roman" w:eastAsia="Helvetica" w:hAnsi="Times New Roman"/>
          <w:szCs w:val="24"/>
        </w:rPr>
        <w:t xml:space="preserve"> With flexibility in communication and power technology, coupled with measurement standards such as API 21.1, reliable and accurate data can be obtained from most any measurement point.</w:t>
      </w:r>
    </w:p>
    <w:p w14:paraId="1D0D25F4" w14:textId="77777777" w:rsidR="0079106D" w:rsidRPr="008012F9" w:rsidRDefault="0079106D" w:rsidP="0079106D">
      <w:pPr>
        <w:pStyle w:val="Body1"/>
        <w:ind w:firstLine="432"/>
        <w:rPr>
          <w:rFonts w:ascii="Times New Roman" w:eastAsia="Helvetica" w:hAnsi="Times New Roman"/>
          <w:szCs w:val="24"/>
        </w:rPr>
      </w:pPr>
    </w:p>
    <w:p w14:paraId="1C75B605" w14:textId="77777777" w:rsidR="0079106D" w:rsidRDefault="0079106D" w:rsidP="0079106D">
      <w:pPr>
        <w:pStyle w:val="Body1"/>
        <w:ind w:firstLine="432"/>
        <w:rPr>
          <w:rFonts w:ascii="Times New Roman" w:eastAsia="Helvetica" w:hAnsi="Times New Roman"/>
          <w:szCs w:val="24"/>
        </w:rPr>
      </w:pPr>
    </w:p>
    <w:p w14:paraId="6AD49004" w14:textId="77777777" w:rsidR="006B6D1E" w:rsidRDefault="006B6D1E" w:rsidP="0079106D">
      <w:pPr>
        <w:pStyle w:val="Body1"/>
        <w:ind w:firstLine="432"/>
        <w:rPr>
          <w:rFonts w:ascii="Times New Roman" w:eastAsia="Helvetica" w:hAnsi="Times New Roman"/>
          <w:szCs w:val="24"/>
        </w:rPr>
      </w:pPr>
    </w:p>
    <w:p w14:paraId="77A5DE1D" w14:textId="77777777" w:rsidR="0079106D" w:rsidRPr="008012F9" w:rsidRDefault="0079106D" w:rsidP="0079106D">
      <w:pPr>
        <w:pStyle w:val="Body1"/>
        <w:ind w:firstLine="432"/>
        <w:rPr>
          <w:rFonts w:ascii="Times New Roman" w:eastAsia="Helvetica" w:hAnsi="Times New Roman"/>
          <w:szCs w:val="24"/>
        </w:rPr>
      </w:pPr>
    </w:p>
    <w:p w14:paraId="3146F7B2" w14:textId="77777777" w:rsidR="0079106D" w:rsidRPr="008012F9" w:rsidRDefault="0079106D" w:rsidP="0079106D">
      <w:pPr>
        <w:pStyle w:val="Body1"/>
        <w:ind w:firstLine="432"/>
        <w:rPr>
          <w:rFonts w:ascii="Times New Roman" w:eastAsia="Helvetica" w:hAnsi="Times New Roman"/>
          <w:b/>
          <w:szCs w:val="24"/>
        </w:rPr>
      </w:pPr>
      <w:r w:rsidRPr="008012F9">
        <w:rPr>
          <w:rFonts w:ascii="Times New Roman" w:eastAsia="Helvetica" w:hAnsi="Times New Roman"/>
          <w:b/>
          <w:szCs w:val="24"/>
        </w:rPr>
        <w:t>References</w:t>
      </w:r>
    </w:p>
    <w:p w14:paraId="0A993691" w14:textId="77777777" w:rsidR="0079106D" w:rsidRPr="008012F9" w:rsidRDefault="0079106D" w:rsidP="0079106D">
      <w:pPr>
        <w:pStyle w:val="Body1"/>
        <w:ind w:firstLine="432"/>
        <w:rPr>
          <w:rFonts w:ascii="Times New Roman" w:eastAsia="Helvetica" w:hAnsi="Times New Roman"/>
          <w:b/>
          <w:szCs w:val="24"/>
        </w:rPr>
      </w:pPr>
    </w:p>
    <w:p w14:paraId="32CF166B" w14:textId="77777777" w:rsidR="0079106D" w:rsidRPr="00A42988" w:rsidRDefault="0079106D" w:rsidP="0079106D">
      <w:pPr>
        <w:pStyle w:val="Body1"/>
        <w:numPr>
          <w:ilvl w:val="0"/>
          <w:numId w:val="7"/>
        </w:numPr>
        <w:ind w:left="0" w:firstLine="432"/>
        <w:rPr>
          <w:rFonts w:ascii="Times New Roman" w:eastAsia="Helvetica" w:hAnsi="Times New Roman"/>
          <w:b/>
          <w:szCs w:val="24"/>
        </w:rPr>
      </w:pPr>
      <w:r w:rsidRPr="00A42988">
        <w:rPr>
          <w:rFonts w:ascii="Times New Roman" w:eastAsia="Helvetica" w:hAnsi="Times New Roman"/>
          <w:szCs w:val="24"/>
        </w:rPr>
        <w:t>Measurement of Petroleum Measurement Standards Chapter 21.1 (ANSI/API MPMS CHAPTER 21.1, SECOND EDITION, FEB. 2013)</w:t>
      </w:r>
    </w:p>
    <w:p w14:paraId="4D9BD41F" w14:textId="77777777" w:rsidR="00DF230E" w:rsidRDefault="00DF230E" w:rsidP="00DF230E">
      <w:pPr>
        <w:pStyle w:val="Body1"/>
        <w:numPr>
          <w:ilvl w:val="0"/>
          <w:numId w:val="7"/>
        </w:numPr>
        <w:ind w:left="0" w:firstLine="432"/>
        <w:rPr>
          <w:rFonts w:ascii="Times New Roman" w:eastAsia="Helvetica" w:hAnsi="Times New Roman"/>
          <w:szCs w:val="24"/>
        </w:rPr>
      </w:pPr>
      <w:r>
        <w:rPr>
          <w:rFonts w:ascii="Times New Roman" w:eastAsia="Helvetica" w:hAnsi="Times New Roman"/>
          <w:szCs w:val="24"/>
        </w:rPr>
        <w:t>Basics of Electronic Volume Corrector, Tushar Shah, WGMSC 2011</w:t>
      </w:r>
    </w:p>
    <w:p w14:paraId="6E258D83" w14:textId="77777777" w:rsidR="00DF230E" w:rsidRPr="00DF230E" w:rsidRDefault="00DF230E" w:rsidP="00DF230E">
      <w:pPr>
        <w:pStyle w:val="Body1"/>
        <w:numPr>
          <w:ilvl w:val="0"/>
          <w:numId w:val="7"/>
        </w:numPr>
        <w:ind w:left="0" w:firstLine="432"/>
        <w:rPr>
          <w:rFonts w:ascii="Times New Roman" w:eastAsia="Helvetica" w:hAnsi="Times New Roman"/>
          <w:szCs w:val="24"/>
        </w:rPr>
      </w:pPr>
      <w:r>
        <w:rPr>
          <w:rFonts w:ascii="Times New Roman" w:eastAsia="Helvetica" w:hAnsi="Times New Roman"/>
          <w:szCs w:val="24"/>
        </w:rPr>
        <w:t>Basics of Electronic Volume Corrector, Jereme Stewart, Tushar Shah, WGMSC 2016</w:t>
      </w:r>
    </w:p>
    <w:p w14:paraId="31B2DC24" w14:textId="77777777" w:rsidR="0079106D" w:rsidRPr="008012F9" w:rsidRDefault="0079106D" w:rsidP="0079106D">
      <w:pPr>
        <w:pStyle w:val="Body1"/>
        <w:numPr>
          <w:ilvl w:val="0"/>
          <w:numId w:val="7"/>
        </w:numPr>
        <w:ind w:left="0" w:firstLine="432"/>
        <w:rPr>
          <w:rFonts w:ascii="Times New Roman" w:eastAsia="Helvetica" w:hAnsi="Times New Roman"/>
          <w:szCs w:val="24"/>
        </w:rPr>
      </w:pPr>
      <w:r w:rsidRPr="008012F9">
        <w:rPr>
          <w:rFonts w:ascii="Times New Roman" w:eastAsia="Helvetica" w:hAnsi="Times New Roman"/>
          <w:szCs w:val="24"/>
        </w:rPr>
        <w:t>www.eagleresearchcorp.com</w:t>
      </w:r>
    </w:p>
    <w:p w14:paraId="35B42D2A" w14:textId="77777777" w:rsidR="0079106D" w:rsidRPr="008012F9" w:rsidRDefault="0079106D" w:rsidP="0079106D">
      <w:pPr>
        <w:pStyle w:val="Body1"/>
        <w:numPr>
          <w:ilvl w:val="0"/>
          <w:numId w:val="7"/>
        </w:numPr>
        <w:ind w:left="0" w:firstLine="432"/>
        <w:rPr>
          <w:rFonts w:ascii="Times New Roman" w:eastAsia="Helvetica" w:hAnsi="Times New Roman"/>
          <w:szCs w:val="24"/>
        </w:rPr>
      </w:pPr>
      <w:r w:rsidRPr="008012F9">
        <w:rPr>
          <w:rFonts w:ascii="Times New Roman" w:eastAsia="Helvetica" w:hAnsi="Times New Roman"/>
          <w:szCs w:val="24"/>
        </w:rPr>
        <w:t>www.wikipedia.com</w:t>
      </w:r>
    </w:p>
    <w:p w14:paraId="5C358729" w14:textId="77777777" w:rsidR="0079106D" w:rsidRPr="008012F9" w:rsidRDefault="0079106D" w:rsidP="0079106D">
      <w:pPr>
        <w:spacing w:after="0"/>
        <w:rPr>
          <w:rFonts w:ascii="Times New Roman" w:eastAsia="Helvetica" w:hAnsi="Times New Roman" w:cs="Times New Roman"/>
          <w:color w:val="000000"/>
          <w:sz w:val="24"/>
          <w:szCs w:val="24"/>
        </w:rPr>
      </w:pPr>
    </w:p>
    <w:p w14:paraId="0C8F271C" w14:textId="77777777" w:rsidR="001E04D9" w:rsidRPr="009E3EB0" w:rsidRDefault="001E04D9">
      <w:pPr>
        <w:rPr>
          <w:rFonts w:ascii="Times New Roman" w:hAnsi="Times New Roman" w:cs="Times New Roman"/>
          <w:sz w:val="24"/>
          <w:szCs w:val="24"/>
        </w:rPr>
      </w:pPr>
    </w:p>
    <w:sectPr w:rsidR="001E04D9" w:rsidRPr="009E3EB0" w:rsidSect="001E04D9">
      <w:type w:val="continuous"/>
      <w:pgSz w:w="12240" w:h="15840" w:code="1"/>
      <w:pgMar w:top="2246" w:right="720" w:bottom="1584" w:left="109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3AE82" w14:textId="77777777" w:rsidR="008F778A" w:rsidRDefault="008F778A" w:rsidP="009153AB">
      <w:pPr>
        <w:spacing w:after="0" w:line="240" w:lineRule="auto"/>
      </w:pPr>
      <w:r>
        <w:separator/>
      </w:r>
    </w:p>
  </w:endnote>
  <w:endnote w:type="continuationSeparator" w:id="0">
    <w:p w14:paraId="645AC930" w14:textId="77777777" w:rsidR="008F778A" w:rsidRDefault="008F778A" w:rsidP="0091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8490" w14:textId="77777777" w:rsidR="008F778A" w:rsidRDefault="008F778A" w:rsidP="009153AB">
      <w:pPr>
        <w:spacing w:after="0" w:line="240" w:lineRule="auto"/>
      </w:pPr>
      <w:r>
        <w:separator/>
      </w:r>
    </w:p>
  </w:footnote>
  <w:footnote w:type="continuationSeparator" w:id="0">
    <w:p w14:paraId="28FEE25D" w14:textId="77777777" w:rsidR="008F778A" w:rsidRDefault="008F778A" w:rsidP="00915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87441"/>
    <w:multiLevelType w:val="hybridMultilevel"/>
    <w:tmpl w:val="7CC63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D422455"/>
    <w:multiLevelType w:val="hybridMultilevel"/>
    <w:tmpl w:val="32FEC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0E4013D"/>
    <w:multiLevelType w:val="hybridMultilevel"/>
    <w:tmpl w:val="397233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CF6449"/>
    <w:multiLevelType w:val="hybridMultilevel"/>
    <w:tmpl w:val="206409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E82657C"/>
    <w:multiLevelType w:val="hybridMultilevel"/>
    <w:tmpl w:val="29E8361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73CD5B9B"/>
    <w:multiLevelType w:val="hybridMultilevel"/>
    <w:tmpl w:val="0002C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D4212CE"/>
    <w:multiLevelType w:val="hybridMultilevel"/>
    <w:tmpl w:val="5AA03D4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B0"/>
    <w:rsid w:val="00026C14"/>
    <w:rsid w:val="00050F31"/>
    <w:rsid w:val="00053BC2"/>
    <w:rsid w:val="000540EB"/>
    <w:rsid w:val="001322B7"/>
    <w:rsid w:val="00143DDE"/>
    <w:rsid w:val="001542A6"/>
    <w:rsid w:val="00192E7C"/>
    <w:rsid w:val="001B4C1C"/>
    <w:rsid w:val="001D7693"/>
    <w:rsid w:val="001E04D9"/>
    <w:rsid w:val="002576AC"/>
    <w:rsid w:val="002654FE"/>
    <w:rsid w:val="002C339A"/>
    <w:rsid w:val="00325E42"/>
    <w:rsid w:val="00335A65"/>
    <w:rsid w:val="003659B1"/>
    <w:rsid w:val="003B4D3B"/>
    <w:rsid w:val="003B64A2"/>
    <w:rsid w:val="0045146F"/>
    <w:rsid w:val="004A5E7A"/>
    <w:rsid w:val="004D374B"/>
    <w:rsid w:val="00571498"/>
    <w:rsid w:val="005A7A6A"/>
    <w:rsid w:val="005D1A69"/>
    <w:rsid w:val="005E1A06"/>
    <w:rsid w:val="00613721"/>
    <w:rsid w:val="006214F7"/>
    <w:rsid w:val="00624A9C"/>
    <w:rsid w:val="0065716D"/>
    <w:rsid w:val="00695CCF"/>
    <w:rsid w:val="006B6D1E"/>
    <w:rsid w:val="0070432B"/>
    <w:rsid w:val="00790D11"/>
    <w:rsid w:val="0079106D"/>
    <w:rsid w:val="007B4531"/>
    <w:rsid w:val="007C5751"/>
    <w:rsid w:val="007C6CE0"/>
    <w:rsid w:val="00874E00"/>
    <w:rsid w:val="00876C7D"/>
    <w:rsid w:val="008F29C6"/>
    <w:rsid w:val="008F3A38"/>
    <w:rsid w:val="008F778A"/>
    <w:rsid w:val="0090059D"/>
    <w:rsid w:val="009153AB"/>
    <w:rsid w:val="00965A82"/>
    <w:rsid w:val="009B5662"/>
    <w:rsid w:val="009B7C42"/>
    <w:rsid w:val="009C637D"/>
    <w:rsid w:val="009E0EED"/>
    <w:rsid w:val="009E3EB0"/>
    <w:rsid w:val="00A41600"/>
    <w:rsid w:val="00A6595B"/>
    <w:rsid w:val="00A9552D"/>
    <w:rsid w:val="00B10D4F"/>
    <w:rsid w:val="00BB053E"/>
    <w:rsid w:val="00C11C62"/>
    <w:rsid w:val="00C465F4"/>
    <w:rsid w:val="00C51830"/>
    <w:rsid w:val="00C97482"/>
    <w:rsid w:val="00D268DB"/>
    <w:rsid w:val="00D3766D"/>
    <w:rsid w:val="00DA2BE3"/>
    <w:rsid w:val="00DB6F68"/>
    <w:rsid w:val="00DF230E"/>
    <w:rsid w:val="00E10EC2"/>
    <w:rsid w:val="00E33EBA"/>
    <w:rsid w:val="00E53DFA"/>
    <w:rsid w:val="00E63606"/>
    <w:rsid w:val="00E669A7"/>
    <w:rsid w:val="00ED53B9"/>
    <w:rsid w:val="00F2793C"/>
    <w:rsid w:val="00F40F19"/>
    <w:rsid w:val="00F50CAB"/>
    <w:rsid w:val="00F71A62"/>
    <w:rsid w:val="00FD0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094A1"/>
  <w15:chartTrackingRefBased/>
  <w15:docId w15:val="{DBE82B85-D990-4C59-B892-FE1F30F5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79106D"/>
    <w:pPr>
      <w:spacing w:after="0" w:line="240" w:lineRule="auto"/>
    </w:pPr>
    <w:rPr>
      <w:rFonts w:ascii="Helvetica" w:eastAsia="ヒラギノ角ゴ Pro W3" w:hAnsi="Helvetica" w:cs="Times New Roman"/>
      <w:color w:val="000000"/>
      <w:sz w:val="24"/>
      <w:szCs w:val="20"/>
    </w:rPr>
  </w:style>
  <w:style w:type="paragraph" w:styleId="Caption">
    <w:name w:val="caption"/>
    <w:basedOn w:val="Normal"/>
    <w:next w:val="Normal"/>
    <w:uiPriority w:val="35"/>
    <w:unhideWhenUsed/>
    <w:qFormat/>
    <w:rsid w:val="0079106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57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6AC"/>
    <w:rPr>
      <w:rFonts w:ascii="Segoe UI" w:hAnsi="Segoe UI" w:cs="Segoe UI"/>
      <w:sz w:val="18"/>
      <w:szCs w:val="18"/>
    </w:rPr>
  </w:style>
  <w:style w:type="paragraph" w:styleId="Header">
    <w:name w:val="header"/>
    <w:basedOn w:val="Normal"/>
    <w:link w:val="HeaderChar"/>
    <w:uiPriority w:val="99"/>
    <w:unhideWhenUsed/>
    <w:rsid w:val="00915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3AB"/>
  </w:style>
  <w:style w:type="paragraph" w:styleId="Footer">
    <w:name w:val="footer"/>
    <w:basedOn w:val="Normal"/>
    <w:link w:val="FooterChar"/>
    <w:uiPriority w:val="99"/>
    <w:unhideWhenUsed/>
    <w:rsid w:val="00915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Swartz</dc:creator>
  <cp:keywords/>
  <dc:description/>
  <cp:lastModifiedBy>user</cp:lastModifiedBy>
  <cp:revision>4</cp:revision>
  <cp:lastPrinted>2018-11-20T20:50:00Z</cp:lastPrinted>
  <dcterms:created xsi:type="dcterms:W3CDTF">2018-11-30T20:03:00Z</dcterms:created>
  <dcterms:modified xsi:type="dcterms:W3CDTF">2019-03-15T23:05:00Z</dcterms:modified>
</cp:coreProperties>
</file>